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00" w:rsidRPr="00E92A99" w:rsidRDefault="005843E6" w:rsidP="00E92A99">
      <w:pPr>
        <w:ind w:left="687" w:hanging="687"/>
        <w:jc w:val="right"/>
        <w:rPr>
          <w:rFonts w:asciiTheme="minorEastAsia" w:eastAsiaTheme="minorEastAsia" w:hAnsiTheme="minorEastAsia" w:cs="Times New Roman"/>
          <w:sz w:val="22"/>
        </w:rPr>
      </w:pPr>
      <w:r>
        <w:rPr>
          <w:rFonts w:asciiTheme="minorEastAsia" w:eastAsiaTheme="minorEastAsia" w:hAnsiTheme="minorEastAsia" w:cs="Times New Roman" w:hint="eastAsia"/>
          <w:sz w:val="22"/>
        </w:rPr>
        <w:t>第</w:t>
      </w:r>
      <w:r w:rsidR="008738D6">
        <w:rPr>
          <w:rFonts w:asciiTheme="minorEastAsia" w:eastAsiaTheme="minorEastAsia" w:hAnsiTheme="minorEastAsia" w:cs="Times New Roman" w:hint="eastAsia"/>
          <w:sz w:val="22"/>
        </w:rPr>
        <w:t>１</w:t>
      </w:r>
      <w:r w:rsidR="00E92A99" w:rsidRPr="00E92A99">
        <w:rPr>
          <w:rFonts w:asciiTheme="minorEastAsia" w:eastAsiaTheme="minorEastAsia" w:hAnsiTheme="minorEastAsia" w:cs="Times New Roman" w:hint="eastAsia"/>
          <w:sz w:val="22"/>
        </w:rPr>
        <w:t>号</w:t>
      </w:r>
      <w:r>
        <w:rPr>
          <w:rFonts w:asciiTheme="minorEastAsia" w:eastAsiaTheme="minorEastAsia" w:hAnsiTheme="minorEastAsia" w:cs="Times New Roman" w:hint="eastAsia"/>
          <w:sz w:val="22"/>
        </w:rPr>
        <w:t>様式</w:t>
      </w:r>
      <w:r w:rsidR="003F2925" w:rsidRPr="00E92A99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DF34A5" wp14:editId="09F361E8">
                <wp:simplePos x="0" y="0"/>
                <wp:positionH relativeFrom="column">
                  <wp:posOffset>354330</wp:posOffset>
                </wp:positionH>
                <wp:positionV relativeFrom="paragraph">
                  <wp:posOffset>-19949160</wp:posOffset>
                </wp:positionV>
                <wp:extent cx="297180" cy="2579370"/>
                <wp:effectExtent l="0" t="0" r="762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79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925" w:rsidRPr="001828B5" w:rsidRDefault="003F2925" w:rsidP="003F292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F34A5" id="正方形/長方形 22" o:spid="_x0000_s1026" style="position:absolute;left:0;text-align:left;margin-left:27.9pt;margin-top:-1570.8pt;width:23.4pt;height:20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/5swIAALEFAAAOAAAAZHJzL2Uyb0RvYy54bWysVMFu1DAQvSPxD5bvNLuLSttVs9WqVRFS&#10;aVe00LPXcTaRbI+xvZss/wEfAGfOiAOfQyX+grGdpKVUICFycMb2zJuZ55k5PGqVJBthXQ06p+Od&#10;ESVCcyhqvcrp66vTJ/uUOM90wSRokdOtcPRo9vjRYWOmYgIVyEJYgiDaTRuT08p7M80yxyuhmNsB&#10;IzRelmAV87i1q6ywrEF0JbPJaPQsa8AWxgIXzuHpSbqks4hfloL7i7J0whOZU4zNx9XGdRnWbHbI&#10;pivLTFXzLgz2D1EoVmt0OkCdMM/I2ta/QamaW3BQ+h0OKoOyrLmIOWA249G9bC4rZkTMBclxZqDJ&#10;/T9Yfr5ZWFIXOZ1MKNFM4RvdfP508+Hr928fsx/vvySJ4C1S1Rg3RYtLs7DdzqEY8m5Lq8IfMyJt&#10;pHc70CtaTzgeTg72xvv4CByvJrt7B0/3Iv/ZrbWxzj8XoEgQcmrx+SKrbHPmPHpE1V4lOHMg6+K0&#10;ljJuQsmIY2nJhuFjL1fjaCrX6iUU6Wx3hF/IA3FihQX1tLuLJHXA0xCQk3I4yULyKd0o+a0UQU/q&#10;V6JEBkOC0eOAnJwyzoX2KRhXsUL8LZYIGJBL9D9gdwC/Jtljpyg7/WAqYukPxqM/BZaMB4voGbQf&#10;jFWtwT4EIDGrznPS70lK1ASWfLtsUSWISyi2WGoWUg86w09rfOUz5vyCWWw6rAwcJP4Cl1JCk1Po&#10;JEoqsO8eOg/6ORXsDf4pabCNc+rerpkVlMgXGvsk9Hwv2F5Y9oJeq2PAYhnjkDI8imhgvezF0oK6&#10;xgkzD37wimmOseSUe9tvjn0aJzijuJjPoxr2tmH+TF8aHsADpaFur9prZk1X3B7b4hz6FmfTezWe&#10;dIOlhvnaQ1nHBrhlsiMb50Ks4G6GhcFzdx+1bift7CcAAAD//wMAUEsDBBQABgAIAAAAIQCrHxt9&#10;4gAAAA4BAAAPAAAAZHJzL2Rvd25yZXYueG1sTI9BT8MwDIXvSPyHyEjctrTd2qHSdJoGCO3INnHO&#10;GtNWNE5psq7w6/FOcLOfn977XKwn24kRB986UhDPIxBIlTMt1QqOh5fZAwgfNBndOUIF3+hhXd7e&#10;FDo37kJvOO5DLTiEfK4VNCH0uZS+atBqP3c9Et8+3GB14HWopRn0hcNtJ5MoyqTVLXFDo3vcNlh9&#10;7s9WwXv787T9Oq6ed8bIbveabQ52rJW6v5s2jyACTuHPDFd8RoeSmU7uTMaLTkGaMnlQMFvEyzgD&#10;cbVECQ8n1pLVIl2CLAv5/43yFwAA//8DAFBLAQItABQABgAIAAAAIQC2gziS/gAAAOEBAAATAAAA&#10;AAAAAAAAAAAAAAAAAABbQ29udGVudF9UeXBlc10ueG1sUEsBAi0AFAAGAAgAAAAhADj9If/WAAAA&#10;lAEAAAsAAAAAAAAAAAAAAAAALwEAAF9yZWxzLy5yZWxzUEsBAi0AFAAGAAgAAAAhAL+af/mzAgAA&#10;sQUAAA4AAAAAAAAAAAAAAAAALgIAAGRycy9lMm9Eb2MueG1sUEsBAi0AFAAGAAgAAAAhAKsfG33i&#10;AAAADgEAAA8AAAAAAAAAAAAAAAAADQUAAGRycy9kb3ducmV2LnhtbFBLBQYAAAAABAAEAPMAAAAc&#10;BgAAAAA=&#10;" fillcolor="#7f7f7f [1612]" stroked="f" strokeweight="2pt">
                <v:textbox style="layout-flow:vertical-ideographic" inset="0,0,0,0">
                  <w:txbxContent>
                    <w:p w:rsidR="003F2925" w:rsidRPr="001828B5" w:rsidRDefault="003F2925" w:rsidP="003F2925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1"/>
                        </w:rPr>
                      </w:pP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いずれか一方にチェックしてください。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3F2925" w:rsidRPr="00E92A99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7BA71F" wp14:editId="2EC73E1C">
                <wp:simplePos x="0" y="0"/>
                <wp:positionH relativeFrom="column">
                  <wp:posOffset>1026160</wp:posOffset>
                </wp:positionH>
                <wp:positionV relativeFrom="paragraph">
                  <wp:posOffset>-16805910</wp:posOffset>
                </wp:positionV>
                <wp:extent cx="191135" cy="0"/>
                <wp:effectExtent l="0" t="76200" r="18415" b="1143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41B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80.8pt;margin-top:-1323.3pt;width:15.0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prDgIAADsEAAAOAAAAZHJzL2Uyb0RvYy54bWysU82O0zAQviPxDpbvNEmXRWzVdA9dlguC&#10;CpYH8Dp2Y8mxrbFp2ms57wvAAYkXWCSQOPIwFeprMHbSlD8hgbg4sef7Zub7PJ6erxtNVgK8sqak&#10;xSinRBhuK2WWJX15dXnvISU+MFMxbY0o6UZ4ej67e2fauokY29rqSgDBJMZPWlfSOgQ3yTLPa9Ew&#10;P7JOGAxKCw0LuIVlVgFrMXujs3GeP8haC5UDy4X3eHrRBeks5ZdS8PBMSi8C0SXF3kJaIa3Xcc1m&#10;UzZZAnO14n0b7B+6aJgyWHRIdcECI69A/ZKqURystzKMuG0yK6XiImlANUX+k5oXNXMiaUFzvBts&#10;8v8vLX+6WgBRVUnHJ5QY1uAd7d9+2n9+s3/3/uvNh9324+71zW57u9t+IQhBv1rnJ0ibmwX0O+8W&#10;EMWvJTTxi7LIOnm8GTwW60A4HhZnRXFySgk/hLIjz4EPj4VtSPwpqQ/A1LIOc2sMXqSFIlnMVk98&#10;wMpIPBBiUW1IiypO7+d5gnmrVXWptI7BNE9iroGsGE5CWBdRCWb4ARWY0o9MRcLGoQ0MwLY9TBtE&#10;R+Gd1PQXNlp0hZ8LiRZGcV3lOLzHYoxzYcKhoDaIjjSJrQ3EvuU/EXt8pIo02H9DHhipsjVhIDfK&#10;WPhd20ePZIc/ONDpjhZc22qThiBZgxOaLO1fU3wC3+8T/fjmZ98AAAD//wMAUEsDBBQABgAIAAAA&#10;IQAN15/P4AAAAA8BAAAPAAAAZHJzL2Rvd25yZXYueG1sTI9BS8NAEIXvgv9hGcFbu0mR1aTZlKJU&#10;RYpgDfS6u5kmwexuyG7b+O+dXtTbvJnHm+8Vq8n27IRj6LyTkM4TYOiMrzvXSKg+N7MHYCEqV6ve&#10;O5TwjQFW5fVVofLan90HnnaxYRTiQq4ktDEOOefBtGhVmPsBHd0OfrQqkhwbXo/qTOG254skEdyq&#10;ztGHVg342KL52h2tBBPs+5uu9i/msMmequdMb1/XWsrbm2m9BBZxin9muOATOpTEpP3R1YH1pEUq&#10;yCphthB3gsaLJ0vvgenfHS8L/r9H+QMAAP//AwBQSwECLQAUAAYACAAAACEAtoM4kv4AAADhAQAA&#10;EwAAAAAAAAAAAAAAAAAAAAAAW0NvbnRlbnRfVHlwZXNdLnhtbFBLAQItABQABgAIAAAAIQA4/SH/&#10;1gAAAJQBAAALAAAAAAAAAAAAAAAAAC8BAABfcmVscy8ucmVsc1BLAQItABQABgAIAAAAIQCDj0pr&#10;DgIAADsEAAAOAAAAAAAAAAAAAAAAAC4CAABkcnMvZTJvRG9jLnhtbFBLAQItABQABgAIAAAAIQAN&#10;15/P4AAAAA8BAAAPAAAAAAAAAAAAAAAAAGgEAABkcnMvZG93bnJldi54bWxQSwUGAAAAAAQABADz&#10;AAAAdQUAAAAA&#10;" strokecolor="black [3213]" strokeweight="2pt">
                <v:stroke endarrow="open"/>
              </v:shape>
            </w:pict>
          </mc:Fallback>
        </mc:AlternateContent>
      </w:r>
    </w:p>
    <w:p w:rsidR="00E567AB" w:rsidRPr="00E92A99" w:rsidRDefault="00D60882" w:rsidP="00E92A99">
      <w:pPr>
        <w:ind w:left="687" w:hanging="687"/>
        <w:jc w:val="right"/>
        <w:rPr>
          <w:rFonts w:asciiTheme="minorEastAsia" w:eastAsiaTheme="minorEastAsia" w:hAnsiTheme="minorEastAsia" w:cs="Times New Roman"/>
          <w:sz w:val="22"/>
        </w:rPr>
      </w:pPr>
      <w:r w:rsidRPr="00E92A99">
        <w:rPr>
          <w:rFonts w:asciiTheme="minorEastAsia" w:eastAsiaTheme="minorEastAsia" w:hAnsiTheme="minorEastAsia" w:cs="Times New Roman" w:hint="eastAsia"/>
          <w:sz w:val="22"/>
        </w:rPr>
        <w:t>令和</w:t>
      </w:r>
      <w:r w:rsidR="00E567AB" w:rsidRPr="00E92A99">
        <w:rPr>
          <w:rFonts w:asciiTheme="minorEastAsia" w:eastAsiaTheme="minorEastAsia" w:hAnsiTheme="minorEastAsia" w:cs="Times New Roman" w:hint="eastAsia"/>
          <w:sz w:val="22"/>
        </w:rPr>
        <w:t xml:space="preserve">　　年　　月　　日</w:t>
      </w:r>
    </w:p>
    <w:p w:rsidR="00E567AB" w:rsidRPr="00E92A99" w:rsidRDefault="00B80674" w:rsidP="00E92A99">
      <w:pPr>
        <w:ind w:left="687" w:hanging="687"/>
        <w:rPr>
          <w:rFonts w:asciiTheme="minorEastAsia" w:eastAsiaTheme="minorEastAsia" w:hAnsiTheme="minorEastAsia" w:cs="Times New Roman"/>
          <w:sz w:val="22"/>
        </w:rPr>
      </w:pPr>
      <w:r w:rsidRPr="00E92A99">
        <w:rPr>
          <w:rFonts w:asciiTheme="minorEastAsia" w:eastAsiaTheme="minorEastAsia" w:hAnsiTheme="minorEastAsia" w:cs="Times New Roman" w:hint="eastAsia"/>
          <w:sz w:val="22"/>
        </w:rPr>
        <w:t>中標津町</w:t>
      </w:r>
      <w:r w:rsidR="002B0DC5">
        <w:rPr>
          <w:rFonts w:asciiTheme="minorEastAsia" w:eastAsiaTheme="minorEastAsia" w:hAnsiTheme="minorEastAsia" w:cs="Times New Roman" w:hint="eastAsia"/>
          <w:sz w:val="22"/>
        </w:rPr>
        <w:t>長</w:t>
      </w:r>
      <w:r w:rsidR="00E567AB" w:rsidRPr="00E92A99">
        <w:rPr>
          <w:rFonts w:asciiTheme="minorEastAsia" w:eastAsiaTheme="minorEastAsia" w:hAnsiTheme="minorEastAsia" w:cs="Times New Roman" w:hint="eastAsia"/>
          <w:sz w:val="22"/>
        </w:rPr>
        <w:t xml:space="preserve">　</w:t>
      </w:r>
      <w:r w:rsidR="002B0DC5">
        <w:rPr>
          <w:rFonts w:asciiTheme="minorEastAsia" w:eastAsiaTheme="minorEastAsia" w:hAnsiTheme="minorEastAsia" w:cs="Times New Roman" w:hint="eastAsia"/>
          <w:sz w:val="22"/>
        </w:rPr>
        <w:t>様</w:t>
      </w:r>
    </w:p>
    <w:p w:rsidR="00F64354" w:rsidRPr="00F64354" w:rsidRDefault="00861B45" w:rsidP="00F64354">
      <w:pPr>
        <w:ind w:left="687" w:hanging="687"/>
        <w:rPr>
          <w:rFonts w:asciiTheme="minorEastAsia" w:eastAsiaTheme="minorEastAsia" w:hAnsiTheme="minorEastAsia" w:cs="Times New Roman"/>
          <w:sz w:val="16"/>
        </w:rPr>
      </w:pPr>
      <w:r>
        <w:rPr>
          <w:rFonts w:asciiTheme="minorEastAsia" w:eastAsiaTheme="minorEastAsia" w:hAnsiTheme="minorEastAsia" w:cs="Times New Roman"/>
          <w:sz w:val="22"/>
        </w:rPr>
        <w:tab/>
      </w:r>
      <w:r>
        <w:rPr>
          <w:rFonts w:asciiTheme="minorEastAsia" w:eastAsiaTheme="minorEastAsia" w:hAnsiTheme="minorEastAsia" w:cs="Times New Roman"/>
          <w:sz w:val="22"/>
        </w:rPr>
        <w:tab/>
      </w:r>
      <w:r>
        <w:rPr>
          <w:rFonts w:asciiTheme="minorEastAsia" w:eastAsiaTheme="minorEastAsia" w:hAnsiTheme="minorEastAsia" w:cs="Times New Roman"/>
          <w:sz w:val="22"/>
        </w:rPr>
        <w:tab/>
      </w:r>
      <w:r>
        <w:rPr>
          <w:rFonts w:asciiTheme="minorEastAsia" w:eastAsiaTheme="minorEastAsia" w:hAnsiTheme="minorEastAsia" w:cs="Times New Roman"/>
          <w:sz w:val="22"/>
        </w:rPr>
        <w:tab/>
      </w:r>
      <w:r>
        <w:rPr>
          <w:rFonts w:asciiTheme="minorEastAsia" w:eastAsiaTheme="minorEastAsia" w:hAnsiTheme="minorEastAsia" w:cs="Times New Roman"/>
          <w:sz w:val="22"/>
        </w:rPr>
        <w:tab/>
      </w:r>
      <w:r>
        <w:rPr>
          <w:rFonts w:asciiTheme="minorEastAsia" w:eastAsiaTheme="minorEastAsia" w:hAnsiTheme="minorEastAsia" w:cs="Times New Roman"/>
          <w:sz w:val="22"/>
        </w:rPr>
        <w:tab/>
      </w:r>
      <w:r w:rsidR="009968A2">
        <w:rPr>
          <w:rFonts w:asciiTheme="minorEastAsia" w:eastAsiaTheme="minorEastAsia" w:hAnsiTheme="minorEastAsia" w:cs="Times New Roman" w:hint="eastAsia"/>
          <w:sz w:val="22"/>
        </w:rPr>
        <w:t>住</w:t>
      </w:r>
      <w:r>
        <w:rPr>
          <w:rFonts w:asciiTheme="minorEastAsia" w:eastAsiaTheme="minorEastAsia" w:hAnsiTheme="minorEastAsia" w:cs="Times New Roman" w:hint="eastAsia"/>
          <w:sz w:val="22"/>
        </w:rPr>
        <w:t xml:space="preserve">　　　　</w:t>
      </w:r>
      <w:r w:rsidR="009968A2">
        <w:rPr>
          <w:rFonts w:asciiTheme="minorEastAsia" w:eastAsiaTheme="minorEastAsia" w:hAnsiTheme="minorEastAsia" w:cs="Times New Roman" w:hint="eastAsia"/>
          <w:sz w:val="22"/>
        </w:rPr>
        <w:t>所</w:t>
      </w:r>
      <w:r w:rsidR="00F64354">
        <w:rPr>
          <w:rFonts w:asciiTheme="minorEastAsia" w:eastAsiaTheme="minorEastAsia" w:hAnsiTheme="minorEastAsia" w:cs="Times New Roman" w:hint="eastAsia"/>
          <w:sz w:val="22"/>
        </w:rPr>
        <w:t xml:space="preserve">　</w:t>
      </w:r>
      <w:r w:rsidR="00C1588A">
        <w:rPr>
          <w:rFonts w:asciiTheme="majorEastAsia" w:eastAsiaTheme="majorEastAsia" w:hAnsiTheme="majorEastAsia" w:cs="Times New Roman" w:hint="eastAsia"/>
          <w:b/>
          <w:sz w:val="18"/>
          <w:u w:val="wave"/>
        </w:rPr>
        <w:t>（</w:t>
      </w:r>
      <w:r w:rsidR="00F64354" w:rsidRPr="00F43C66">
        <w:rPr>
          <w:rFonts w:asciiTheme="majorEastAsia" w:eastAsiaTheme="majorEastAsia" w:hAnsiTheme="majorEastAsia" w:cs="Times New Roman" w:hint="eastAsia"/>
          <w:b/>
          <w:sz w:val="18"/>
          <w:u w:val="wave"/>
        </w:rPr>
        <w:t>個人営業はお住まいの住所</w:t>
      </w:r>
      <w:r w:rsidR="00C1588A">
        <w:rPr>
          <w:rFonts w:asciiTheme="majorEastAsia" w:eastAsiaTheme="majorEastAsia" w:hAnsiTheme="majorEastAsia" w:cs="Times New Roman" w:hint="eastAsia"/>
          <w:b/>
          <w:sz w:val="18"/>
          <w:u w:val="wave"/>
        </w:rPr>
        <w:t>）</w:t>
      </w:r>
    </w:p>
    <w:p w:rsidR="00F64354" w:rsidRDefault="00F43C66" w:rsidP="00861B45">
      <w:pPr>
        <w:topLinePunct/>
        <w:ind w:left="3360" w:firstLine="840"/>
        <w:jc w:val="left"/>
        <w:rPr>
          <w:rFonts w:asciiTheme="minorEastAsia" w:eastAsiaTheme="minorEastAsia" w:hAnsiTheme="minorEastAsia" w:cs="Times New Roman"/>
          <w:sz w:val="22"/>
        </w:rPr>
      </w:pPr>
      <w:r>
        <w:rPr>
          <w:rFonts w:asciiTheme="minorEastAsia" w:eastAsiaTheme="minorEastAsia" w:hAnsiTheme="minorEastAsia" w:cs="Times New Roman" w:hint="eastAsia"/>
          <w:sz w:val="22"/>
        </w:rPr>
        <w:t xml:space="preserve">　</w:t>
      </w:r>
      <w:r w:rsidR="00F64354">
        <w:rPr>
          <w:rFonts w:asciiTheme="minorEastAsia" w:eastAsiaTheme="minorEastAsia" w:hAnsiTheme="minorEastAsia" w:cs="Times New Roman" w:hint="eastAsia"/>
          <w:sz w:val="22"/>
        </w:rPr>
        <w:t>〒</w:t>
      </w:r>
    </w:p>
    <w:p w:rsidR="00F64354" w:rsidRDefault="00F64354" w:rsidP="00861B45">
      <w:pPr>
        <w:topLinePunct/>
        <w:ind w:left="3360" w:firstLine="840"/>
        <w:jc w:val="left"/>
        <w:rPr>
          <w:rFonts w:asciiTheme="minorEastAsia" w:eastAsiaTheme="minorEastAsia" w:hAnsiTheme="minorEastAsia" w:cs="Times New Roman"/>
          <w:sz w:val="22"/>
        </w:rPr>
      </w:pPr>
    </w:p>
    <w:p w:rsidR="00E567AB" w:rsidRDefault="009968A2" w:rsidP="00861B45">
      <w:pPr>
        <w:topLinePunct/>
        <w:ind w:left="3360" w:firstLine="840"/>
        <w:jc w:val="left"/>
        <w:rPr>
          <w:rFonts w:asciiTheme="minorEastAsia" w:eastAsiaTheme="minorEastAsia" w:hAnsiTheme="minorEastAsia" w:cs="Times New Roman"/>
          <w:sz w:val="22"/>
        </w:rPr>
      </w:pPr>
      <w:r>
        <w:rPr>
          <w:rFonts w:asciiTheme="minorEastAsia" w:eastAsiaTheme="minorEastAsia" w:hAnsiTheme="minorEastAsia" w:cs="Times New Roman" w:hint="eastAsia"/>
          <w:sz w:val="22"/>
        </w:rPr>
        <w:t>氏</w:t>
      </w:r>
      <w:r w:rsidR="00861B45">
        <w:rPr>
          <w:rFonts w:asciiTheme="minorEastAsia" w:eastAsiaTheme="minorEastAsia" w:hAnsiTheme="minorEastAsia" w:cs="Times New Roman" w:hint="eastAsia"/>
          <w:sz w:val="22"/>
        </w:rPr>
        <w:t xml:space="preserve">　　　　</w:t>
      </w:r>
      <w:r>
        <w:rPr>
          <w:rFonts w:asciiTheme="minorEastAsia" w:eastAsiaTheme="minorEastAsia" w:hAnsiTheme="minorEastAsia" w:cs="Times New Roman" w:hint="eastAsia"/>
          <w:sz w:val="22"/>
        </w:rPr>
        <w:t>名</w:t>
      </w:r>
      <w:r w:rsidR="00861B45">
        <w:rPr>
          <w:rFonts w:asciiTheme="minorEastAsia" w:eastAsiaTheme="minorEastAsia" w:hAnsiTheme="minorEastAsia" w:cs="Times New Roman" w:hint="eastAsia"/>
          <w:sz w:val="22"/>
        </w:rPr>
        <w:t xml:space="preserve">　　　</w:t>
      </w:r>
      <w:r>
        <w:rPr>
          <w:rFonts w:asciiTheme="minorEastAsia" w:eastAsiaTheme="minorEastAsia" w:hAnsiTheme="minorEastAsia" w:cs="Times New Roman" w:hint="eastAsia"/>
          <w:sz w:val="22"/>
        </w:rPr>
        <w:t xml:space="preserve">　　　　　</w:t>
      </w:r>
      <w:r w:rsidR="00B80674" w:rsidRPr="00E92A99">
        <w:rPr>
          <w:rFonts w:asciiTheme="minorEastAsia" w:eastAsiaTheme="minorEastAsia" w:hAnsiTheme="minorEastAsia" w:cs="Times New Roman" w:hint="eastAsia"/>
          <w:sz w:val="22"/>
        </w:rPr>
        <w:t xml:space="preserve">　　　　　　　</w:t>
      </w:r>
      <w:r w:rsidR="007431C8">
        <w:rPr>
          <w:rFonts w:asciiTheme="minorEastAsia" w:eastAsiaTheme="minorEastAsia" w:hAnsiTheme="minorEastAsia" w:cs="Times New Roman" w:hint="eastAsia"/>
          <w:sz w:val="22"/>
        </w:rPr>
        <w:t xml:space="preserve">　　</w:t>
      </w:r>
      <w:r w:rsidR="00B80674" w:rsidRPr="00E92A99">
        <w:rPr>
          <w:rFonts w:asciiTheme="minorEastAsia" w:eastAsiaTheme="minorEastAsia" w:hAnsiTheme="minorEastAsia" w:cs="Times New Roman" w:hint="eastAsia"/>
          <w:sz w:val="22"/>
        </w:rPr>
        <w:t xml:space="preserve">　　㊞</w:t>
      </w:r>
    </w:p>
    <w:p w:rsidR="00861B45" w:rsidRDefault="00861B45" w:rsidP="00861B45">
      <w:pPr>
        <w:topLinePunct/>
        <w:ind w:left="4200"/>
        <w:jc w:val="left"/>
        <w:rPr>
          <w:rFonts w:asciiTheme="minorEastAsia" w:eastAsiaTheme="minorEastAsia" w:hAnsiTheme="minorEastAsia" w:cs="Times New Roman"/>
          <w:sz w:val="22"/>
        </w:rPr>
      </w:pPr>
      <w:r>
        <w:rPr>
          <w:rFonts w:asciiTheme="minorEastAsia" w:eastAsiaTheme="minorEastAsia" w:hAnsiTheme="minorEastAsia" w:cs="Times New Roman" w:hint="eastAsia"/>
          <w:sz w:val="22"/>
        </w:rPr>
        <w:t xml:space="preserve">商号又は名称　　　　　　　　　　　　　　　　　　　</w:t>
      </w:r>
    </w:p>
    <w:p w:rsidR="00220DE2" w:rsidRPr="00220DE2" w:rsidRDefault="009968A2" w:rsidP="00861B45">
      <w:pPr>
        <w:topLinePunct/>
        <w:ind w:left="3360" w:firstLine="840"/>
        <w:jc w:val="left"/>
        <w:rPr>
          <w:rFonts w:asciiTheme="minorEastAsia" w:eastAsiaTheme="minorEastAsia" w:hAnsiTheme="minorEastAsia" w:cs="Times New Roman"/>
          <w:sz w:val="22"/>
        </w:rPr>
      </w:pPr>
      <w:r w:rsidRPr="00861B45">
        <w:rPr>
          <w:rFonts w:asciiTheme="minorEastAsia" w:eastAsiaTheme="minorEastAsia" w:hAnsiTheme="minorEastAsia" w:cs="Times New Roman" w:hint="eastAsia"/>
          <w:spacing w:val="2"/>
          <w:w w:val="66"/>
          <w:kern w:val="0"/>
          <w:sz w:val="22"/>
          <w:fitText w:val="1320" w:id="-2053480448"/>
        </w:rPr>
        <w:t>連絡先（携帯番号</w:t>
      </w:r>
      <w:r w:rsidRPr="00861B45">
        <w:rPr>
          <w:rFonts w:asciiTheme="minorEastAsia" w:eastAsiaTheme="minorEastAsia" w:hAnsiTheme="minorEastAsia" w:cs="Times New Roman" w:hint="eastAsia"/>
          <w:spacing w:val="-5"/>
          <w:w w:val="66"/>
          <w:kern w:val="0"/>
          <w:sz w:val="22"/>
          <w:fitText w:val="1320" w:id="-2053480448"/>
        </w:rPr>
        <w:t>）</w:t>
      </w:r>
    </w:p>
    <w:p w:rsidR="0046266B" w:rsidRPr="00E92A99" w:rsidRDefault="0046266B" w:rsidP="00E92A99">
      <w:pPr>
        <w:topLinePunct/>
        <w:ind w:firstLineChars="1579" w:firstLine="3474"/>
        <w:jc w:val="left"/>
        <w:rPr>
          <w:rFonts w:asciiTheme="minorEastAsia" w:eastAsiaTheme="minorEastAsia" w:hAnsiTheme="minorEastAsia" w:cs="Times New Roman"/>
          <w:sz w:val="22"/>
        </w:rPr>
      </w:pPr>
    </w:p>
    <w:p w:rsidR="00E567AB" w:rsidRPr="00EE5FF5" w:rsidRDefault="00A13600" w:rsidP="00E92A99">
      <w:pPr>
        <w:jc w:val="center"/>
        <w:rPr>
          <w:rFonts w:asciiTheme="minorEastAsia" w:eastAsiaTheme="minorEastAsia" w:hAnsiTheme="minorEastAsia" w:cs="Times New Roman"/>
          <w:kern w:val="0"/>
        </w:rPr>
      </w:pPr>
      <w:r w:rsidRPr="00EE5FF5">
        <w:rPr>
          <w:rFonts w:asciiTheme="minorEastAsia" w:eastAsiaTheme="minorEastAsia" w:hAnsiTheme="minorEastAsia" w:hint="eastAsia"/>
        </w:rPr>
        <w:t>新型コロナウイルス感染症の影響による売上減少の申告書</w:t>
      </w:r>
      <w:r w:rsidR="009968A2">
        <w:rPr>
          <w:rFonts w:asciiTheme="minorEastAsia" w:eastAsiaTheme="minorEastAsia" w:hAnsiTheme="minorEastAsia" w:hint="eastAsia"/>
        </w:rPr>
        <w:t>兼申請書</w:t>
      </w:r>
    </w:p>
    <w:p w:rsidR="0046266B" w:rsidRPr="00E92A99" w:rsidRDefault="0046266B" w:rsidP="00E92A99">
      <w:pPr>
        <w:topLinePunct/>
        <w:ind w:right="1576" w:firstLineChars="1579" w:firstLine="3474"/>
        <w:jc w:val="left"/>
        <w:rPr>
          <w:rFonts w:asciiTheme="minorEastAsia" w:eastAsiaTheme="minorEastAsia" w:hAnsiTheme="minorEastAsia" w:cs="Times New Roman"/>
          <w:kern w:val="0"/>
          <w:sz w:val="22"/>
        </w:rPr>
      </w:pPr>
    </w:p>
    <w:p w:rsidR="00557EBC" w:rsidRDefault="00221E4E" w:rsidP="00557EBC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下記</w:t>
      </w:r>
      <w:r w:rsidR="00B723BD" w:rsidRPr="00E92A99">
        <w:rPr>
          <w:rFonts w:asciiTheme="minorEastAsia" w:eastAsiaTheme="minorEastAsia" w:hAnsiTheme="minorEastAsia" w:hint="eastAsia"/>
          <w:sz w:val="22"/>
        </w:rPr>
        <w:t>のとおり、新型コロナウイルスの影響により最近１ヵ月の売上高が</w:t>
      </w:r>
      <w:r w:rsidR="007431C8">
        <w:rPr>
          <w:rFonts w:asciiTheme="minorEastAsia" w:eastAsiaTheme="minorEastAsia" w:hAnsiTheme="minorEastAsia" w:hint="eastAsia"/>
          <w:sz w:val="22"/>
        </w:rPr>
        <w:t>50</w:t>
      </w:r>
      <w:r w:rsidR="00B723BD" w:rsidRPr="00E92A99">
        <w:rPr>
          <w:rFonts w:asciiTheme="minorEastAsia" w:eastAsiaTheme="minorEastAsia" w:hAnsiTheme="minorEastAsia" w:hint="eastAsia"/>
          <w:sz w:val="22"/>
        </w:rPr>
        <w:t>％以上減少していることを申告し</w:t>
      </w:r>
      <w:r w:rsidR="009968A2">
        <w:rPr>
          <w:rFonts w:asciiTheme="minorEastAsia" w:eastAsiaTheme="minorEastAsia" w:hAnsiTheme="minorEastAsia" w:hint="eastAsia"/>
          <w:sz w:val="22"/>
        </w:rPr>
        <w:t>、</w:t>
      </w:r>
      <w:r w:rsidR="00655644">
        <w:rPr>
          <w:rFonts w:asciiTheme="minorEastAsia" w:eastAsiaTheme="minorEastAsia" w:hAnsiTheme="minorEastAsia" w:hint="eastAsia"/>
          <w:sz w:val="22"/>
        </w:rPr>
        <w:t>中標津町新型コロナウイルス対策経営基盤安定化</w:t>
      </w:r>
      <w:r w:rsidR="009968A2">
        <w:rPr>
          <w:rFonts w:asciiTheme="minorEastAsia" w:eastAsiaTheme="minorEastAsia" w:hAnsiTheme="minorEastAsia" w:hint="eastAsia"/>
          <w:sz w:val="22"/>
        </w:rPr>
        <w:t>給付金</w:t>
      </w:r>
      <w:r w:rsidR="00655644">
        <w:rPr>
          <w:rFonts w:asciiTheme="minorEastAsia" w:eastAsiaTheme="minorEastAsia" w:hAnsiTheme="minorEastAsia" w:hint="eastAsia"/>
          <w:sz w:val="22"/>
        </w:rPr>
        <w:t>の給付</w:t>
      </w:r>
      <w:r w:rsidR="009968A2">
        <w:rPr>
          <w:rFonts w:asciiTheme="minorEastAsia" w:eastAsiaTheme="minorEastAsia" w:hAnsiTheme="minorEastAsia" w:hint="eastAsia"/>
          <w:sz w:val="22"/>
        </w:rPr>
        <w:t>を申請し</w:t>
      </w:r>
      <w:r w:rsidR="00B723BD" w:rsidRPr="00E92A99">
        <w:rPr>
          <w:rFonts w:asciiTheme="minorEastAsia" w:eastAsiaTheme="minorEastAsia" w:hAnsiTheme="minorEastAsia" w:hint="eastAsia"/>
          <w:sz w:val="22"/>
        </w:rPr>
        <w:t>ます。</w:t>
      </w:r>
    </w:p>
    <w:p w:rsidR="009350AA" w:rsidRDefault="009350AA" w:rsidP="00557EBC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p w:rsidR="009350AA" w:rsidRDefault="00557EBC" w:rsidP="009350AA">
      <w:pPr>
        <w:pStyle w:val="a5"/>
      </w:pPr>
      <w:r>
        <w:rPr>
          <w:rFonts w:hint="eastAsia"/>
        </w:rPr>
        <w:t>記</w:t>
      </w:r>
    </w:p>
    <w:p w:rsidR="009968A2" w:rsidRPr="009968A2" w:rsidRDefault="009968A2" w:rsidP="009968A2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2"/>
        </w:rPr>
      </w:pPr>
      <w:r w:rsidRPr="009968A2">
        <w:rPr>
          <w:rFonts w:asciiTheme="minorEastAsia" w:hAnsiTheme="minorEastAsia" w:hint="eastAsia"/>
          <w:sz w:val="22"/>
        </w:rPr>
        <w:t>事業形態</w:t>
      </w:r>
      <w:r w:rsidR="00861B45">
        <w:rPr>
          <w:rFonts w:asciiTheme="minorEastAsia" w:hAnsiTheme="minorEastAsia" w:hint="eastAsia"/>
          <w:sz w:val="22"/>
        </w:rPr>
        <w:t>（該当する□に</w:t>
      </w:r>
      <w:r w:rsidR="003D26B7">
        <w:rPr>
          <w:rFonts w:ascii="Segoe UI Symbol" w:hAnsi="Segoe UI Symbol" w:cs="Segoe UI Symbol" w:hint="eastAsia"/>
          <w:sz w:val="22"/>
        </w:rPr>
        <w:t>✔</w:t>
      </w:r>
      <w:r w:rsidR="00861B45">
        <w:rPr>
          <w:rFonts w:asciiTheme="minorEastAsia" w:hAnsiTheme="minorEastAsia" w:hint="eastAsia"/>
          <w:sz w:val="22"/>
        </w:rPr>
        <w:t>を入れてください）</w:t>
      </w:r>
    </w:p>
    <w:p w:rsidR="009968A2" w:rsidRDefault="009968A2" w:rsidP="00951C51">
      <w:pPr>
        <w:pStyle w:val="aa"/>
        <w:widowControl/>
        <w:numPr>
          <w:ilvl w:val="1"/>
          <w:numId w:val="2"/>
        </w:numPr>
        <w:ind w:leftChars="0"/>
        <w:jc w:val="left"/>
        <w:rPr>
          <w:rFonts w:asciiTheme="minorEastAsia" w:hAnsiTheme="minorEastAsia"/>
          <w:sz w:val="22"/>
        </w:rPr>
      </w:pPr>
      <w:r w:rsidRPr="009968A2">
        <w:rPr>
          <w:rFonts w:asciiTheme="minorEastAsia" w:hAnsiTheme="minorEastAsia" w:hint="eastAsia"/>
          <w:sz w:val="22"/>
        </w:rPr>
        <w:t>「飲食店」若しくは「持ち帰り・配達</w:t>
      </w:r>
      <w:r w:rsidR="00655644">
        <w:rPr>
          <w:rFonts w:asciiTheme="minorEastAsia" w:hAnsiTheme="minorEastAsia" w:hint="eastAsia"/>
          <w:sz w:val="22"/>
        </w:rPr>
        <w:t>飲食サービス</w:t>
      </w:r>
      <w:r w:rsidRPr="009968A2">
        <w:rPr>
          <w:rFonts w:asciiTheme="minorEastAsia" w:hAnsiTheme="minorEastAsia" w:hint="eastAsia"/>
          <w:sz w:val="22"/>
        </w:rPr>
        <w:t>業」で</w:t>
      </w:r>
      <w:r>
        <w:rPr>
          <w:rFonts w:asciiTheme="minorEastAsia" w:hAnsiTheme="minorEastAsia" w:hint="eastAsia"/>
          <w:sz w:val="22"/>
        </w:rPr>
        <w:t>、</w:t>
      </w:r>
      <w:r w:rsidR="007E4809">
        <w:rPr>
          <w:rFonts w:asciiTheme="minorEastAsia" w:hAnsiTheme="minorEastAsia" w:hint="eastAsia"/>
          <w:sz w:val="22"/>
        </w:rPr>
        <w:t>スナックやバー、居酒屋等に該当しない</w:t>
      </w:r>
      <w:r>
        <w:rPr>
          <w:rFonts w:asciiTheme="minorEastAsia" w:hAnsiTheme="minorEastAsia" w:hint="eastAsia"/>
          <w:sz w:val="22"/>
        </w:rPr>
        <w:t>事業者</w:t>
      </w:r>
    </w:p>
    <w:p w:rsidR="009968A2" w:rsidRDefault="009968A2" w:rsidP="009968A2">
      <w:pPr>
        <w:pStyle w:val="aa"/>
        <w:widowControl/>
        <w:numPr>
          <w:ilvl w:val="1"/>
          <w:numId w:val="2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「旅館・ホテル」</w:t>
      </w:r>
      <w:r w:rsidR="00504F94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若しくは「簡易宿所」</w:t>
      </w:r>
      <w:r w:rsidR="00861B45">
        <w:rPr>
          <w:rFonts w:asciiTheme="minorEastAsia" w:hAnsiTheme="minorEastAsia" w:hint="eastAsia"/>
          <w:sz w:val="22"/>
        </w:rPr>
        <w:t>の事業者</w:t>
      </w:r>
      <w:bookmarkStart w:id="0" w:name="_GoBack"/>
      <w:bookmarkEnd w:id="0"/>
    </w:p>
    <w:p w:rsidR="00F64354" w:rsidRDefault="00861B45" w:rsidP="00F64354">
      <w:pPr>
        <w:pStyle w:val="aa"/>
        <w:widowControl/>
        <w:ind w:leftChars="0" w:left="78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⇒収容人数（　</w:t>
      </w:r>
      <w:r w:rsidR="00457EB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名）</w:t>
      </w:r>
      <w:r w:rsidR="00655644" w:rsidRPr="00C06120">
        <w:rPr>
          <w:rFonts w:asciiTheme="minorEastAsia" w:hAnsiTheme="minorEastAsia" w:hint="eastAsia"/>
          <w:sz w:val="22"/>
          <w:u w:val="single"/>
        </w:rPr>
        <w:t>※</w:t>
      </w:r>
      <w:r w:rsidR="00346D2C">
        <w:rPr>
          <w:rFonts w:asciiTheme="minorEastAsia" w:hAnsiTheme="minorEastAsia" w:hint="eastAsia"/>
          <w:sz w:val="22"/>
          <w:u w:val="single"/>
        </w:rPr>
        <w:t>根拠資料</w:t>
      </w:r>
      <w:r w:rsidR="00CF0118">
        <w:rPr>
          <w:rFonts w:asciiTheme="minorEastAsia" w:hAnsiTheme="minorEastAsia" w:hint="eastAsia"/>
          <w:sz w:val="22"/>
          <w:u w:val="single"/>
        </w:rPr>
        <w:t>必須</w:t>
      </w:r>
      <w:r>
        <w:rPr>
          <w:rFonts w:asciiTheme="minorEastAsia" w:hAnsiTheme="minorEastAsia" w:hint="eastAsia"/>
          <w:sz w:val="22"/>
        </w:rPr>
        <w:t>、温泉施設（　有　・　無　）</w:t>
      </w:r>
    </w:p>
    <w:p w:rsidR="00861B45" w:rsidRPr="00F64354" w:rsidRDefault="00861B45" w:rsidP="00F64354">
      <w:pPr>
        <w:pStyle w:val="aa"/>
        <w:widowControl/>
        <w:numPr>
          <w:ilvl w:val="1"/>
          <w:numId w:val="2"/>
        </w:numPr>
        <w:ind w:leftChars="0"/>
        <w:jc w:val="left"/>
        <w:rPr>
          <w:rFonts w:asciiTheme="minorEastAsia" w:hAnsiTheme="minorEastAsia"/>
          <w:sz w:val="22"/>
        </w:rPr>
      </w:pPr>
      <w:r w:rsidRPr="00F64354">
        <w:rPr>
          <w:rFonts w:asciiTheme="minorEastAsia" w:hAnsiTheme="minorEastAsia" w:hint="eastAsia"/>
          <w:sz w:val="22"/>
        </w:rPr>
        <w:t>「一般乗用旅客自動車運送業」の事業者</w:t>
      </w:r>
      <w:r w:rsidR="00F64354">
        <w:rPr>
          <w:rFonts w:asciiTheme="minorEastAsia" w:hAnsiTheme="minorEastAsia" w:hint="eastAsia"/>
          <w:sz w:val="22"/>
        </w:rPr>
        <w:t xml:space="preserve">　　</w:t>
      </w:r>
      <w:r w:rsidRPr="00F64354">
        <w:rPr>
          <w:rFonts w:asciiTheme="minorEastAsia" w:hAnsiTheme="minorEastAsia" w:hint="eastAsia"/>
          <w:sz w:val="22"/>
        </w:rPr>
        <w:t>⇒</w:t>
      </w:r>
      <w:r w:rsidR="003D26B7" w:rsidRPr="00F64354">
        <w:rPr>
          <w:rFonts w:asciiTheme="minorEastAsia" w:hAnsiTheme="minorEastAsia" w:hint="eastAsia"/>
          <w:sz w:val="22"/>
        </w:rPr>
        <w:t xml:space="preserve">車両台数（　　</w:t>
      </w:r>
      <w:r w:rsidR="00457EB4" w:rsidRPr="00F64354">
        <w:rPr>
          <w:rFonts w:asciiTheme="minorEastAsia" w:hAnsiTheme="minorEastAsia" w:hint="eastAsia"/>
          <w:sz w:val="22"/>
        </w:rPr>
        <w:t xml:space="preserve">　</w:t>
      </w:r>
      <w:r w:rsidR="003D26B7" w:rsidRPr="00F64354">
        <w:rPr>
          <w:rFonts w:asciiTheme="minorEastAsia" w:hAnsiTheme="minorEastAsia" w:hint="eastAsia"/>
          <w:sz w:val="22"/>
        </w:rPr>
        <w:t xml:space="preserve">　　台）</w:t>
      </w:r>
      <w:r w:rsidR="009350AA" w:rsidRPr="00F64354">
        <w:rPr>
          <w:rFonts w:asciiTheme="minorEastAsia" w:hAnsiTheme="minorEastAsia" w:hint="eastAsia"/>
          <w:sz w:val="22"/>
          <w:u w:val="single"/>
        </w:rPr>
        <w:t>※根拠資料</w:t>
      </w:r>
      <w:r w:rsidR="00CF0118" w:rsidRPr="00F64354">
        <w:rPr>
          <w:rFonts w:asciiTheme="minorEastAsia" w:hAnsiTheme="minorEastAsia" w:hint="eastAsia"/>
          <w:sz w:val="22"/>
          <w:u w:val="single"/>
        </w:rPr>
        <w:t>必須</w:t>
      </w:r>
    </w:p>
    <w:p w:rsidR="003D26B7" w:rsidRPr="00F64354" w:rsidRDefault="00861B45" w:rsidP="00F64354">
      <w:pPr>
        <w:pStyle w:val="aa"/>
        <w:widowControl/>
        <w:numPr>
          <w:ilvl w:val="1"/>
          <w:numId w:val="2"/>
        </w:numPr>
        <w:ind w:leftChars="0"/>
        <w:jc w:val="left"/>
        <w:rPr>
          <w:rFonts w:asciiTheme="minorEastAsia" w:hAnsiTheme="minorEastAsia"/>
          <w:sz w:val="22"/>
        </w:rPr>
      </w:pPr>
      <w:r w:rsidRPr="00F64354">
        <w:rPr>
          <w:rFonts w:asciiTheme="minorEastAsia" w:hAnsiTheme="minorEastAsia" w:hint="eastAsia"/>
          <w:sz w:val="22"/>
        </w:rPr>
        <w:t>「運転代行業」の事業者</w:t>
      </w:r>
      <w:r w:rsidR="003D26B7" w:rsidRPr="00F64354">
        <w:rPr>
          <w:rFonts w:asciiTheme="minorEastAsia" w:hAnsiTheme="minorEastAsia"/>
          <w:sz w:val="22"/>
        </w:rPr>
        <w:tab/>
      </w:r>
      <w:r w:rsidR="00F64354">
        <w:rPr>
          <w:rFonts w:asciiTheme="minorEastAsia" w:hAnsiTheme="minorEastAsia" w:hint="eastAsia"/>
          <w:sz w:val="22"/>
        </w:rPr>
        <w:t xml:space="preserve">　</w:t>
      </w:r>
      <w:r w:rsidR="003D26B7" w:rsidRPr="00F64354">
        <w:rPr>
          <w:rFonts w:asciiTheme="minorEastAsia" w:hAnsiTheme="minorEastAsia" w:hint="eastAsia"/>
          <w:sz w:val="22"/>
        </w:rPr>
        <w:t xml:space="preserve">⇒車両台数（　　</w:t>
      </w:r>
      <w:r w:rsidR="00457EB4" w:rsidRPr="00F64354">
        <w:rPr>
          <w:rFonts w:asciiTheme="minorEastAsia" w:hAnsiTheme="minorEastAsia" w:hint="eastAsia"/>
          <w:sz w:val="22"/>
        </w:rPr>
        <w:t xml:space="preserve">　</w:t>
      </w:r>
      <w:r w:rsidR="003D26B7" w:rsidRPr="00F64354">
        <w:rPr>
          <w:rFonts w:asciiTheme="minorEastAsia" w:hAnsiTheme="minorEastAsia" w:hint="eastAsia"/>
          <w:sz w:val="22"/>
        </w:rPr>
        <w:t xml:space="preserve">　　台）</w:t>
      </w:r>
      <w:r w:rsidR="009350AA" w:rsidRPr="00F64354">
        <w:rPr>
          <w:rFonts w:asciiTheme="minorEastAsia" w:hAnsiTheme="minorEastAsia" w:hint="eastAsia"/>
          <w:sz w:val="22"/>
          <w:u w:val="single"/>
        </w:rPr>
        <w:t>※根拠資料</w:t>
      </w:r>
      <w:r w:rsidR="00CF0118" w:rsidRPr="00F64354">
        <w:rPr>
          <w:rFonts w:asciiTheme="minorEastAsia" w:hAnsiTheme="minorEastAsia" w:hint="eastAsia"/>
          <w:sz w:val="22"/>
          <w:u w:val="single"/>
        </w:rPr>
        <w:t>必須</w:t>
      </w:r>
    </w:p>
    <w:p w:rsidR="009350AA" w:rsidRDefault="009350AA" w:rsidP="009350AA">
      <w:pPr>
        <w:pStyle w:val="aa"/>
        <w:widowControl/>
        <w:ind w:leftChars="0" w:left="780" w:firstLineChars="100" w:firstLine="220"/>
        <w:jc w:val="left"/>
        <w:rPr>
          <w:rFonts w:asciiTheme="minorEastAsia" w:hAnsiTheme="minorEastAsia"/>
          <w:sz w:val="22"/>
        </w:rPr>
      </w:pPr>
    </w:p>
    <w:p w:rsidR="00861B45" w:rsidRPr="009350AA" w:rsidRDefault="00861B45" w:rsidP="009350AA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2"/>
        </w:rPr>
      </w:pPr>
      <w:r w:rsidRPr="009350AA">
        <w:rPr>
          <w:rFonts w:asciiTheme="minorEastAsia" w:hAnsiTheme="minorEastAsia" w:hint="eastAsia"/>
          <w:sz w:val="22"/>
        </w:rPr>
        <w:t>売上の状況</w:t>
      </w:r>
      <w:r w:rsidRPr="0026618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3D9FB2" wp14:editId="56241E6B">
                <wp:simplePos x="0" y="0"/>
                <wp:positionH relativeFrom="column">
                  <wp:posOffset>151765</wp:posOffset>
                </wp:positionH>
                <wp:positionV relativeFrom="paragraph">
                  <wp:posOffset>863600</wp:posOffset>
                </wp:positionV>
                <wp:extent cx="191135" cy="0"/>
                <wp:effectExtent l="0" t="76200" r="18415" b="1143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DD1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1.95pt;margin-top:68pt;width:15.0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TSDAIAADkEAAAOAAAAZHJzL2Uyb0RvYy54bWysU8uu0zAQ3SPxD5b3NEnhIoia3kUvlw2C&#10;iscH+Dp2Y8mxrbFp2m1Z3x+ABRI/ABJILPmYCvU3GDtpyktIIDZO7JkzZ87xeHa+aTVZC/DKmooW&#10;k5wSYbitlVlV9MXzy1v3KPGBmZppa0RFt8LT8/nNG7POlWJqG6trAQSLGF92rqJNCK7MMs8b0TI/&#10;sU4YDEoLLQu4hVVWA+uwequzaZ7fzToLtQPLhfd4etEH6TzVl1Lw8ERKLwLRFcXeQlohrVdxzeYz&#10;Vq6AuUbxoQ32D120TBkkHUtdsMDIS1C/lGoVB+utDBNu28xKqbhIGlBNkf+k5lnDnEha0BzvRpv8&#10;/yvLH6+XQFRd0SklhrV4RYc3nw6fXx/evvt6/WG/+7h/db3fvd/vvpBpdKtzvkTQwixh2Hm3hCh9&#10;I6GNXxRFNsnh7eiw2ATC8bC4XxS3zyjhx1B2wjnw4aGwLYk/FfUBmFo1YWGNwWu0UCSD2fqRD8iM&#10;wCMgkmpDOtRwdifPU5q3WtWXSusYTNMkFhrImuEchE0RlWCFH7ICU/qBqUnYOnSBAdhuSNMGs6Pw&#10;Xmr6C1steuKnQqKBUVzPHEf3RMY4FyYcCbXB7AiT2NoIHFr+E3DIj1CRxvpvwCMiMVsTRnCrjIXf&#10;tX3ySPb5Rwd63dGCK1tv0xAka3A+k6XDW4oP4Pt9gp9e/PwbAAAA//8DAFBLAwQUAAYACAAAACEA&#10;/NufVt0AAAAJAQAADwAAAGRycy9kb3ducmV2LnhtbEyP3UrDQBCF7wXfYRnBO7ux1WJiNqUoVRER&#10;rAFv92eaBLOzIbtt49s7gqBXw5w5nPlOuZp8Lw44xi6QgstZBgLJBtdRo6B+31zcgIhJk9N9IFTw&#10;hRFW1elJqQsXjvSGh21qBIdQLLSCNqWhkDLaFr2OszAg8W0XRq8Tr2Mj3aiPHO57Oc+ypfS6I/7Q&#10;6gHvWrSf271XYKN/fTb1x6PdbfL7+iE3L09ro9T52bS+BZFwSn9m+MFndKiYyYQ9uSh6BfNFzk7W&#10;F0vuxIbrK57mV5BVKf83qL4BAAD//wMAUEsBAi0AFAAGAAgAAAAhALaDOJL+AAAA4QEAABMAAAAA&#10;AAAAAAAAAAAAAAAAAFtDb250ZW50X1R5cGVzXS54bWxQSwECLQAUAAYACAAAACEAOP0h/9YAAACU&#10;AQAACwAAAAAAAAAAAAAAAAAvAQAAX3JlbHMvLnJlbHNQSwECLQAUAAYACAAAACEA7kl00gwCAAA5&#10;BAAADgAAAAAAAAAAAAAAAAAuAgAAZHJzL2Uyb0RvYy54bWxQSwECLQAUAAYACAAAACEA/NufVt0A&#10;AAAJAQAADwAAAAAAAAAAAAAAAABmBAAAZHJzL2Rvd25yZXYueG1sUEsFBgAAAAAEAAQA8wAAAHAF&#10;AAAAAA==&#10;" strokecolor="black [3213]" strokeweight="2pt">
                <v:stroke endarrow="open"/>
              </v:shape>
            </w:pict>
          </mc:Fallback>
        </mc:AlternateContent>
      </w:r>
      <w:r w:rsidRPr="0026618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AFD5E6" wp14:editId="6EADA906">
                <wp:simplePos x="0" y="0"/>
                <wp:positionH relativeFrom="column">
                  <wp:posOffset>-180975</wp:posOffset>
                </wp:positionH>
                <wp:positionV relativeFrom="paragraph">
                  <wp:posOffset>408940</wp:posOffset>
                </wp:positionV>
                <wp:extent cx="297180" cy="2579370"/>
                <wp:effectExtent l="0" t="0" r="762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79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B45" w:rsidRPr="001828B5" w:rsidRDefault="00861B45" w:rsidP="00861B4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FD5E6" id="正方形/長方形 19" o:spid="_x0000_s1027" style="position:absolute;left:0;text-align:left;margin-left:-14.25pt;margin-top:32.2pt;width:23.4pt;height:203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1WtQIAALgFAAAOAAAAZHJzL2Uyb0RvYy54bWysVMFu1DAQvSPxD5bvNLuLSttVs9WqVRFS&#10;aVe00LPXsTeRHI+xvZss/wEfAGfOiAOfQyX+grGdpKVUICFycMb2zJuZ55k5PGprRTbCugp0Tsc7&#10;I0qE5lBUepXT11enT/YpcZ7pginQIqdb4ejR7PGjw8ZMxQRKUIWwBEG0mzYmp6X3ZppljpeiZm4H&#10;jNB4KcHWzOPWrrLCsgbRa5VNRqNnWQO2MBa4cA5PT9IlnUV8KQX3F1I64YnKKcbm42rjugxrNjtk&#10;05Vlpqx4Fwb7hyhqVml0OkCdMM/I2la/QdUVt+BA+h0OdQZSVlzEHDCb8eheNpclMyLmguQ4M9Dk&#10;/h8sP98sLKkKfLsDSjSr8Y1uPn+6+fD1+7eP2Y/3X5JE8BapaoybosWlWdhu51AMebfS1uGPGZE2&#10;0rsd6BWtJxwPJwd74318BI5Xk929g6d7kf/s1tpY558LqEkQcmrx+SKrbHPmPHpE1V4lOHOgquK0&#10;UipuQsmIY2XJhuFjL1fjaKrW9Uso0tnuCL+QB+LECgvqaXcXSemApyEgJ+VwkoXkU7pR8lslgp7S&#10;r4REBkOC0eOAnJwyzoX2KRhXskL8LZYIGJAl+h+wO4Bfk+yxU5SdfjAVsfQH49GfAkvGg0X0DNoP&#10;xnWlwT4EoDCrznPS70lK1ASWfLtsU3X15bOEYosVZyG1ojP8tMLHPmPOL5jF3sMCwXniL3CRCpqc&#10;QidRUoJ999B50M+pYG/wT0mD3ZxT93bNrKBEvdDYLqH1e8H2wrIX9Lo+BqyZMc4qw6OIBtarXpQW&#10;6mscNPPgB6+Y5hhLTrm3/ebYp6mCo4qL+TyqYYsb5s/0peEBPDAbyveqvWbWdDXusTvOoe90Nr1X&#10;6kk3WGqYrz3IKvZB4DYx2XGO4yEWcjfKwvy5u49atwN39hMAAP//AwBQSwMEFAAGAAgAAAAhAIHI&#10;KE/eAAAACQEAAA8AAABkcnMvZG93bnJldi54bWxMj8FOwzAQRO9I/IO1SNxahxLSKGRTVQWEeqSt&#10;OLvxkkTY6xC7aeDrcU9wXM3TzNtyNVkjRhp85xjhbp6AIK6d7rhBOOxfZjkIHxRrZRwTwjd5WFXX&#10;V6UqtDvzG4270IhYwr5QCG0IfSGlr1uyys9dTxyzDzdYFeI5NFIP6hzLrZGLJMmkVR3HhVb1tGmp&#10;/tydLMJ79/O0+Tosn7daS7N9zdZ7OzaItzfT+hFEoCn8wXDRj+pQRaejO7H2wiDMFvlDRBGyNAVx&#10;AfJ7EEeEdJlkIKtS/v+g+gUAAP//AwBQSwECLQAUAAYACAAAACEAtoM4kv4AAADhAQAAEwAAAAAA&#10;AAAAAAAAAAAAAAAAW0NvbnRlbnRfVHlwZXNdLnhtbFBLAQItABQABgAIAAAAIQA4/SH/1gAAAJQB&#10;AAALAAAAAAAAAAAAAAAAAC8BAABfcmVscy8ucmVsc1BLAQItABQABgAIAAAAIQD6PW1WtQIAALgF&#10;AAAOAAAAAAAAAAAAAAAAAC4CAABkcnMvZTJvRG9jLnhtbFBLAQItABQABgAIAAAAIQCByChP3gAA&#10;AAkBAAAPAAAAAAAAAAAAAAAAAA8FAABkcnMvZG93bnJldi54bWxQSwUGAAAAAAQABADzAAAAGgYA&#10;AAAA&#10;" fillcolor="#7f7f7f [1612]" stroked="f" strokeweight="2pt">
                <v:textbox style="layout-flow:vertical-ideographic" inset="0,0,0,0">
                  <w:txbxContent>
                    <w:p w:rsidR="00861B45" w:rsidRPr="001828B5" w:rsidRDefault="00861B45" w:rsidP="00861B45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1"/>
                        </w:rPr>
                      </w:pP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いずれか一方にチェックしてください。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26618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3A4E88" wp14:editId="32E37AEB">
                <wp:simplePos x="0" y="0"/>
                <wp:positionH relativeFrom="column">
                  <wp:posOffset>140335</wp:posOffset>
                </wp:positionH>
                <wp:positionV relativeFrom="paragraph">
                  <wp:posOffset>1564005</wp:posOffset>
                </wp:positionV>
                <wp:extent cx="191135" cy="0"/>
                <wp:effectExtent l="0" t="76200" r="18415" b="1143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450D2" id="直線矢印コネクタ 24" o:spid="_x0000_s1026" type="#_x0000_t32" style="position:absolute;left:0;text-align:left;margin-left:11.05pt;margin-top:123.15pt;width:15.0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ge/QEAAKADAAAOAAAAZHJzL2Uyb0RvYy54bWysU82O0zAQviPxDpbvNE3ZRVA13UPLckFQ&#10;ieUBZh0nseQ/eUzTXst5XwAOSLwASCBx5GEq1Ndg7GbLAjdEDs6MJ/PzffNldrExmq1lQOVsxcvR&#10;mDNphauVbSv++urywWPOMIKtQTsrK76VyC/m9+/Nej+VE9c5XcvAqIjFae8r3sXop0WBopMGcOS8&#10;tBRsXDAQyQ1tUQfoqbrRxWQ8flT0LtQ+OCER6XZ5DPJ5rt80UsSXTYMyMl1xmi3mM+TzOp3FfAbT&#10;NoDvlBjGgH+YwoCy1PRUagkR2Jug/ipllAgOXRNHwpnCNY0SMmMgNOX4DzSvOvAyYyFy0J9owv9X&#10;VrxYrwJTdcUnZ5xZMLSjw/uvh2/vDh8+/rj5vN992b+92e8+7XffGX1CfPUep5S2sKsweOhXIYHf&#10;NMGkN8Fim8zx9sSx3EQm6LJ8UpYPzzkTt6HiV54PGJ9JZ1gyKo4xgGq7uHDW0iJdKDPFsH6OkTpT&#10;4m1CamrdpdI671Nb1hOg87MxrVwAyarREMk0noCibTkD3ZJeRQy5JDqt6pSeCuEWFzqwNZBkSGm1&#10;669oeM40YKQAIcpPooJG+C01zbME7I7JOXRUWASln9qaxa0ngiEE1w/52qaeMkt1wJUIPlKarGtX&#10;bzPTRfJIBrntINmks7s+2Xd/rPlPAAAA//8DAFBLAwQUAAYACAAAACEAQ1CpJtsAAAAJAQAADwAA&#10;AGRycy9kb3ducmV2LnhtbEyPwU7DMAyG70i8Q2QkbixdxipUmk6AxGU7rSDOWWPassapkmzt3h4j&#10;IcHJsv3p9+dyM7tBnDHE3pOG5SIDgdR421Or4f3t9e4BREyGrBk8oYYLRthU11elKayfaI/nOrWC&#10;QygWRkOX0lhIGZsOnYkLPyLx7tMHZxK3oZU2mInD3SBVluXSmZ74QmdGfOmwOdYnp+FjGxLl9XGf&#10;7Z6nCddt/Frtota3N/PTI4iEc/qD4Uef1aFip4M/kY1i0KDUkkmu9/kKBANrpUAcfgeyKuX/D6pv&#10;AAAA//8DAFBLAQItABQABgAIAAAAIQC2gziS/gAAAOEBAAATAAAAAAAAAAAAAAAAAAAAAABbQ29u&#10;dGVudF9UeXBlc10ueG1sUEsBAi0AFAAGAAgAAAAhADj9If/WAAAAlAEAAAsAAAAAAAAAAAAAAAAA&#10;LwEAAF9yZWxzLy5yZWxzUEsBAi0AFAAGAAgAAAAhAKJOWB79AQAAoAMAAA4AAAAAAAAAAAAAAAAA&#10;LgIAAGRycy9lMm9Eb2MueG1sUEsBAi0AFAAGAAgAAAAhAENQqSbbAAAACQEAAA8AAAAAAAAAAAAA&#10;AAAAVwQAAGRycy9kb3ducmV2LnhtbFBLBQYAAAAABAAEAPMAAABfBQAAAAA=&#10;" strokecolor="windowText" strokeweight="2pt">
                <v:stroke endarrow="open"/>
              </v:shape>
            </w:pict>
          </mc:Fallback>
        </mc:AlternateContent>
      </w:r>
    </w:p>
    <w:tbl>
      <w:tblPr>
        <w:tblStyle w:val="a9"/>
        <w:tblW w:w="97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306"/>
        <w:gridCol w:w="2550"/>
        <w:gridCol w:w="2977"/>
        <w:gridCol w:w="2487"/>
      </w:tblGrid>
      <w:tr w:rsidR="00861B45" w:rsidRPr="00E92A99" w:rsidTr="00C4345A">
        <w:trPr>
          <w:trHeight w:val="416"/>
        </w:trPr>
        <w:tc>
          <w:tcPr>
            <w:tcW w:w="4281" w:type="dxa"/>
            <w:gridSpan w:val="3"/>
            <w:tcBorders>
              <w:tl2br w:val="single" w:sz="4" w:space="0" w:color="auto"/>
            </w:tcBorders>
          </w:tcPr>
          <w:p w:rsidR="00861B45" w:rsidRPr="00E92A99" w:rsidRDefault="00861B45" w:rsidP="00C4345A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861B45" w:rsidRPr="00E92A99" w:rsidRDefault="00861B45" w:rsidP="00C4345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2A99">
              <w:rPr>
                <w:rFonts w:asciiTheme="minorEastAsia" w:eastAsiaTheme="minorEastAsia" w:hAnsiTheme="minorEastAsia" w:hint="eastAsia"/>
                <w:sz w:val="22"/>
              </w:rPr>
              <w:t>年月</w:t>
            </w:r>
          </w:p>
        </w:tc>
        <w:tc>
          <w:tcPr>
            <w:tcW w:w="2487" w:type="dxa"/>
          </w:tcPr>
          <w:p w:rsidR="00861B45" w:rsidRPr="00E92A99" w:rsidRDefault="00861B45" w:rsidP="00C4345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2A99">
              <w:rPr>
                <w:rFonts w:asciiTheme="minorEastAsia" w:eastAsiaTheme="minorEastAsia" w:hAnsiTheme="minorEastAsia" w:hint="eastAsia"/>
                <w:sz w:val="22"/>
              </w:rPr>
              <w:t>金額</w:t>
            </w:r>
          </w:p>
        </w:tc>
      </w:tr>
      <w:tr w:rsidR="00861B45" w:rsidRPr="00E92A99" w:rsidTr="00C4345A">
        <w:trPr>
          <w:trHeight w:val="265"/>
        </w:trPr>
        <w:tc>
          <w:tcPr>
            <w:tcW w:w="4281" w:type="dxa"/>
            <w:gridSpan w:val="3"/>
            <w:tcBorders>
              <w:bottom w:val="single" w:sz="4" w:space="0" w:color="auto"/>
            </w:tcBorders>
            <w:vAlign w:val="center"/>
          </w:tcPr>
          <w:p w:rsidR="00861B45" w:rsidRPr="00E92A99" w:rsidRDefault="00861B45" w:rsidP="00C4345A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E92A99">
              <w:rPr>
                <w:rFonts w:asciiTheme="minorEastAsia" w:eastAsiaTheme="minorEastAsia" w:hAnsiTheme="minorEastAsia" w:hint="eastAsia"/>
                <w:sz w:val="22"/>
              </w:rPr>
              <w:t>最近１ヵ月の売上高（①）</w:t>
            </w:r>
          </w:p>
        </w:tc>
        <w:tc>
          <w:tcPr>
            <w:tcW w:w="2977" w:type="dxa"/>
            <w:vAlign w:val="center"/>
          </w:tcPr>
          <w:p w:rsidR="00861B45" w:rsidRPr="00E92A99" w:rsidRDefault="00861B45" w:rsidP="00C4345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2A99">
              <w:rPr>
                <w:rFonts w:asciiTheme="minorEastAsia" w:eastAsiaTheme="minorEastAsia" w:hAnsiTheme="minorEastAsia" w:hint="eastAsia"/>
                <w:sz w:val="22"/>
              </w:rPr>
              <w:t xml:space="preserve">　　令和２年</w:t>
            </w:r>
            <w:r w:rsidRPr="00557EB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</w:t>
            </w:r>
            <w:r w:rsidRPr="00E92A99">
              <w:rPr>
                <w:rFonts w:asciiTheme="minorEastAsia" w:eastAsiaTheme="minorEastAsia" w:hAnsiTheme="minorEastAsia" w:hint="eastAsia"/>
                <w:sz w:val="22"/>
              </w:rPr>
              <w:t xml:space="preserve">月　</w:t>
            </w:r>
          </w:p>
        </w:tc>
        <w:tc>
          <w:tcPr>
            <w:tcW w:w="2487" w:type="dxa"/>
            <w:vAlign w:val="center"/>
          </w:tcPr>
          <w:p w:rsidR="00861B45" w:rsidRPr="00E92A99" w:rsidRDefault="00861B45" w:rsidP="00C4345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92A99">
              <w:rPr>
                <w:rFonts w:asciiTheme="minorEastAsia" w:eastAsiaTheme="minorEastAsia" w:hAnsiTheme="minorEastAsia" w:hint="eastAsia"/>
                <w:sz w:val="22"/>
              </w:rPr>
              <w:t>千円</w:t>
            </w:r>
          </w:p>
        </w:tc>
      </w:tr>
      <w:tr w:rsidR="00861B45" w:rsidRPr="00E92A99" w:rsidTr="00C4345A">
        <w:trPr>
          <w:trHeight w:val="535"/>
        </w:trPr>
        <w:tc>
          <w:tcPr>
            <w:tcW w:w="9745" w:type="dxa"/>
            <w:gridSpan w:val="5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861B45" w:rsidRPr="00E92A99" w:rsidRDefault="00861B45" w:rsidP="00C4345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2A99">
              <w:rPr>
                <w:rFonts w:asciiTheme="minorEastAsia" w:eastAsiaTheme="minorEastAsia" w:hAnsiTheme="minorEastAsia" w:hint="eastAsia"/>
                <w:sz w:val="22"/>
              </w:rPr>
              <w:t>□　業歴が１年１ヵ月以上の方</w:t>
            </w:r>
          </w:p>
          <w:p w:rsidR="00861B45" w:rsidRPr="00E92A99" w:rsidRDefault="00861B45" w:rsidP="00C4345A">
            <w:pPr>
              <w:widowControl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2A99">
              <w:rPr>
                <w:rFonts w:asciiTheme="minorEastAsia" w:eastAsiaTheme="minorEastAsia" w:hAnsiTheme="minorEastAsia" w:hint="eastAsia"/>
                <w:sz w:val="22"/>
              </w:rPr>
              <w:t>⇒　前年（前々年）同期の売上高をご記入ください。</w:t>
            </w:r>
          </w:p>
        </w:tc>
      </w:tr>
      <w:tr w:rsidR="00861B45" w:rsidRPr="00E92A99" w:rsidTr="00C4345A">
        <w:trPr>
          <w:trHeight w:val="167"/>
        </w:trPr>
        <w:tc>
          <w:tcPr>
            <w:tcW w:w="42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61B45" w:rsidRPr="00E92A99" w:rsidRDefault="00861B45" w:rsidP="00C4345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B45" w:rsidRPr="00E92A99" w:rsidRDefault="00861B45" w:rsidP="00C4345A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E92A99">
              <w:rPr>
                <w:rFonts w:asciiTheme="minorEastAsia" w:eastAsiaTheme="minorEastAsia" w:hAnsiTheme="minorEastAsia" w:hint="eastAsia"/>
                <w:sz w:val="22"/>
              </w:rPr>
              <w:t>前年（前々年）同期の売上高（②）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B45" w:rsidRPr="00E92A99" w:rsidRDefault="00861B45" w:rsidP="00C4345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557EBC">
              <w:rPr>
                <w:rFonts w:asciiTheme="minorEastAsia" w:eastAsiaTheme="minorEastAsia" w:hAnsiTheme="minorEastAsia" w:hint="eastAsia"/>
                <w:sz w:val="16"/>
              </w:rPr>
              <w:t>平成・令和</w:t>
            </w:r>
            <w:r w:rsidRPr="00557EB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</w:t>
            </w:r>
            <w:r w:rsidRPr="00E92A99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Pr="00557EB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</w:t>
            </w:r>
            <w:r w:rsidRPr="00E92A99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45" w:rsidRPr="00E92A99" w:rsidRDefault="00861B45" w:rsidP="00C4345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92A99">
              <w:rPr>
                <w:rFonts w:asciiTheme="minorEastAsia" w:eastAsiaTheme="minorEastAsia" w:hAnsiTheme="minorEastAsia" w:hint="eastAsia"/>
                <w:sz w:val="22"/>
              </w:rPr>
              <w:t>千円</w:t>
            </w:r>
          </w:p>
        </w:tc>
      </w:tr>
      <w:tr w:rsidR="00861B45" w:rsidRPr="00E92A99" w:rsidTr="00C4345A">
        <w:trPr>
          <w:trHeight w:val="535"/>
        </w:trPr>
        <w:tc>
          <w:tcPr>
            <w:tcW w:w="9745" w:type="dxa"/>
            <w:gridSpan w:val="5"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861B45" w:rsidRPr="00E92A99" w:rsidRDefault="00861B45" w:rsidP="00C4345A">
            <w:pPr>
              <w:widowControl/>
              <w:ind w:left="220" w:hangingChars="100" w:hanging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2A99">
              <w:rPr>
                <w:rFonts w:asciiTheme="minorEastAsia" w:eastAsiaTheme="minorEastAsia" w:hAnsiTheme="minorEastAsia" w:hint="eastAsia"/>
                <w:sz w:val="22"/>
              </w:rPr>
              <w:t>□　業歴が３ヵ月以上１年１ヵ月未満の方</w:t>
            </w:r>
          </w:p>
          <w:p w:rsidR="00861B45" w:rsidRPr="00E92A99" w:rsidRDefault="00861B45" w:rsidP="00C4345A">
            <w:pPr>
              <w:widowControl/>
              <w:ind w:leftChars="150" w:left="800" w:hangingChars="200" w:hanging="44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2A99">
              <w:rPr>
                <w:rFonts w:asciiTheme="minorEastAsia" w:eastAsiaTheme="minorEastAsia" w:hAnsiTheme="minorEastAsia" w:hint="eastAsia"/>
                <w:sz w:val="22"/>
              </w:rPr>
              <w:t>⇒　過去３ヵ月間の平均売上高、令和元年</w:t>
            </w:r>
            <w:r w:rsidRPr="007431C8">
              <w:rPr>
                <w:rFonts w:asciiTheme="minorEastAsia" w:eastAsiaTheme="minorEastAsia" w:hAnsiTheme="minorEastAsia" w:hint="eastAsia"/>
                <w:sz w:val="22"/>
              </w:rPr>
              <w:t>12</w:t>
            </w:r>
            <w:r w:rsidRPr="00E92A99">
              <w:rPr>
                <w:rFonts w:asciiTheme="minorEastAsia" w:eastAsiaTheme="minorEastAsia" w:hAnsiTheme="minorEastAsia" w:hint="eastAsia"/>
                <w:sz w:val="22"/>
              </w:rPr>
              <w:t>月の売上高または令和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元</w:t>
            </w:r>
            <w:r w:rsidRPr="00E92A99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>10</w:t>
            </w:r>
            <w:r w:rsidRPr="00E92A99">
              <w:rPr>
                <w:rFonts w:asciiTheme="minorEastAsia" w:eastAsiaTheme="minorEastAsia" w:hAnsiTheme="minorEastAsia" w:hint="eastAsia"/>
                <w:sz w:val="22"/>
              </w:rPr>
              <w:t>月から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12</w:t>
            </w:r>
            <w:r w:rsidRPr="00E92A99">
              <w:rPr>
                <w:rFonts w:asciiTheme="minorEastAsia" w:eastAsiaTheme="minorEastAsia" w:hAnsiTheme="minorEastAsia" w:hint="eastAsia"/>
                <w:sz w:val="22"/>
              </w:rPr>
              <w:t>月までの平均売上高をご記入ください。</w:t>
            </w:r>
          </w:p>
        </w:tc>
      </w:tr>
      <w:tr w:rsidR="00861B45" w:rsidRPr="00E92A99" w:rsidTr="00C4345A">
        <w:trPr>
          <w:trHeight w:val="387"/>
        </w:trPr>
        <w:tc>
          <w:tcPr>
            <w:tcW w:w="425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</w:tcPr>
          <w:p w:rsidR="00861B45" w:rsidRPr="00E92A99" w:rsidRDefault="00861B45" w:rsidP="00C4345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  <w:bottom w:val="nil"/>
            </w:tcBorders>
          </w:tcPr>
          <w:p w:rsidR="00861B45" w:rsidRPr="00E92A99" w:rsidRDefault="00861B45" w:rsidP="00C4345A">
            <w:pPr>
              <w:widowControl/>
              <w:ind w:rightChars="36" w:right="86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2A99">
              <w:rPr>
                <w:rFonts w:asciiTheme="minorEastAsia" w:eastAsiaTheme="minorEastAsia" w:hAnsiTheme="minorEastAsia" w:hint="eastAsia"/>
                <w:sz w:val="22"/>
              </w:rPr>
              <w:t>過去３ヵ月間の平均売上高（③）</w:t>
            </w:r>
          </w:p>
        </w:tc>
        <w:tc>
          <w:tcPr>
            <w:tcW w:w="2487" w:type="dxa"/>
            <w:tcBorders>
              <w:top w:val="single" w:sz="4" w:space="0" w:color="auto"/>
              <w:tr2bl w:val="nil"/>
            </w:tcBorders>
            <w:vAlign w:val="center"/>
          </w:tcPr>
          <w:p w:rsidR="00861B45" w:rsidRPr="00E92A99" w:rsidRDefault="00861B45" w:rsidP="00C4345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92A99">
              <w:rPr>
                <w:rFonts w:asciiTheme="minorEastAsia" w:eastAsiaTheme="minorEastAsia" w:hAnsiTheme="minorEastAsia" w:hint="eastAsia"/>
                <w:sz w:val="22"/>
              </w:rPr>
              <w:t>千円</w:t>
            </w:r>
          </w:p>
        </w:tc>
      </w:tr>
      <w:tr w:rsidR="00861B45" w:rsidRPr="00E92A99" w:rsidTr="00C4345A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861B45" w:rsidRPr="00E92A99" w:rsidRDefault="00861B45" w:rsidP="00C4345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61B45" w:rsidRPr="00E92A99" w:rsidRDefault="00861B45" w:rsidP="00C434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B45" w:rsidRPr="00E92A99" w:rsidRDefault="00861B45" w:rsidP="00C4345A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E92A99">
              <w:rPr>
                <w:rFonts w:asciiTheme="minorEastAsia" w:eastAsiaTheme="minorEastAsia" w:hAnsiTheme="minorEastAsia" w:hint="eastAsia"/>
                <w:sz w:val="22"/>
              </w:rPr>
              <w:t>最近１ヵ月の売上高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:rsidR="00861B45" w:rsidRPr="00E92A99" w:rsidRDefault="00861B45" w:rsidP="00C4345A">
            <w:pPr>
              <w:widowControl/>
              <w:ind w:rightChars="36" w:right="86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2A99">
              <w:rPr>
                <w:rFonts w:asciiTheme="minorEastAsia" w:eastAsiaTheme="minorEastAsia" w:hAnsiTheme="minorEastAsia" w:hint="eastAsia"/>
                <w:sz w:val="22"/>
              </w:rPr>
              <w:t xml:space="preserve">　　令和２年</w:t>
            </w:r>
            <w:r w:rsidRPr="00557EB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</w:t>
            </w:r>
            <w:r w:rsidRPr="00E92A99">
              <w:rPr>
                <w:rFonts w:asciiTheme="minorEastAsia" w:eastAsiaTheme="minorEastAsia" w:hAnsiTheme="minorEastAsia" w:hint="eastAsia"/>
                <w:sz w:val="22"/>
              </w:rPr>
              <w:t xml:space="preserve">月　　　</w:t>
            </w:r>
          </w:p>
        </w:tc>
        <w:tc>
          <w:tcPr>
            <w:tcW w:w="2487" w:type="dxa"/>
            <w:tcBorders>
              <w:top w:val="single" w:sz="4" w:space="0" w:color="auto"/>
              <w:tr2bl w:val="nil"/>
            </w:tcBorders>
            <w:vAlign w:val="center"/>
          </w:tcPr>
          <w:p w:rsidR="00861B45" w:rsidRPr="00E92A99" w:rsidRDefault="00861B45" w:rsidP="00C4345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92A99">
              <w:rPr>
                <w:rFonts w:asciiTheme="minorEastAsia" w:eastAsiaTheme="minorEastAsia" w:hAnsiTheme="minorEastAsia" w:hint="eastAsia"/>
                <w:sz w:val="22"/>
              </w:rPr>
              <w:t>千円</w:t>
            </w:r>
          </w:p>
        </w:tc>
      </w:tr>
      <w:tr w:rsidR="00861B45" w:rsidRPr="00E92A99" w:rsidTr="00C4345A">
        <w:trPr>
          <w:trHeight w:val="115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861B45" w:rsidRPr="00E92A99" w:rsidDel="000E65A7" w:rsidRDefault="00861B45" w:rsidP="00C4345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6" w:type="dxa"/>
            <w:vMerge/>
            <w:tcBorders>
              <w:top w:val="nil"/>
              <w:right w:val="single" w:sz="4" w:space="0" w:color="auto"/>
            </w:tcBorders>
          </w:tcPr>
          <w:p w:rsidR="00861B45" w:rsidRPr="00E92A99" w:rsidRDefault="00861B45" w:rsidP="00C4345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B45" w:rsidRPr="00E92A99" w:rsidRDefault="00861B45" w:rsidP="00C4345A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E92A99">
              <w:rPr>
                <w:rFonts w:asciiTheme="minorEastAsia" w:eastAsiaTheme="minorEastAsia" w:hAnsiTheme="minorEastAsia" w:hint="eastAsia"/>
                <w:sz w:val="22"/>
              </w:rPr>
              <w:t>２ヵ月前の売上高</w:t>
            </w:r>
          </w:p>
        </w:tc>
        <w:tc>
          <w:tcPr>
            <w:tcW w:w="2977" w:type="dxa"/>
            <w:tcBorders>
              <w:left w:val="single" w:sz="4" w:space="0" w:color="auto"/>
              <w:tr2bl w:val="nil"/>
            </w:tcBorders>
            <w:vAlign w:val="center"/>
          </w:tcPr>
          <w:p w:rsidR="00861B45" w:rsidRPr="00E92A99" w:rsidRDefault="00861B45" w:rsidP="00C4345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令和２年</w:t>
            </w:r>
            <w:r w:rsidRPr="00557EB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</w:t>
            </w:r>
            <w:r w:rsidRPr="00E92A99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487" w:type="dxa"/>
            <w:tcBorders>
              <w:tr2bl w:val="nil"/>
            </w:tcBorders>
            <w:vAlign w:val="center"/>
          </w:tcPr>
          <w:p w:rsidR="00861B45" w:rsidRPr="00E92A99" w:rsidRDefault="00861B45" w:rsidP="00C4345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92A99">
              <w:rPr>
                <w:rFonts w:asciiTheme="minorEastAsia" w:eastAsiaTheme="minorEastAsia" w:hAnsiTheme="minorEastAsia" w:hint="eastAsia"/>
                <w:sz w:val="22"/>
              </w:rPr>
              <w:t>千円</w:t>
            </w:r>
          </w:p>
        </w:tc>
      </w:tr>
      <w:tr w:rsidR="00861B45" w:rsidRPr="00E92A99" w:rsidTr="00C4345A">
        <w:trPr>
          <w:trHeight w:val="319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861B45" w:rsidRPr="00E92A99" w:rsidDel="000E65A7" w:rsidRDefault="00861B45" w:rsidP="00C4345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61B45" w:rsidRPr="00E92A99" w:rsidRDefault="00861B45" w:rsidP="00C4345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B45" w:rsidRPr="00E92A99" w:rsidRDefault="00861B45" w:rsidP="00C4345A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E92A99">
              <w:rPr>
                <w:rFonts w:asciiTheme="minorEastAsia" w:eastAsiaTheme="minorEastAsia" w:hAnsiTheme="minorEastAsia" w:hint="eastAsia"/>
                <w:sz w:val="22"/>
              </w:rPr>
              <w:t>３ヵ月前の売上高</w:t>
            </w:r>
          </w:p>
        </w:tc>
        <w:tc>
          <w:tcPr>
            <w:tcW w:w="2977" w:type="dxa"/>
            <w:tcBorders>
              <w:left w:val="single" w:sz="4" w:space="0" w:color="auto"/>
              <w:tr2bl w:val="nil"/>
            </w:tcBorders>
            <w:vAlign w:val="center"/>
          </w:tcPr>
          <w:p w:rsidR="00861B45" w:rsidRPr="00E92A99" w:rsidRDefault="00861B45" w:rsidP="00C4345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令和２年</w:t>
            </w:r>
            <w:r w:rsidRPr="00557EB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</w:t>
            </w:r>
            <w:r w:rsidRPr="00E92A99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487" w:type="dxa"/>
            <w:tcBorders>
              <w:tr2bl w:val="nil"/>
            </w:tcBorders>
            <w:vAlign w:val="center"/>
          </w:tcPr>
          <w:p w:rsidR="00861B45" w:rsidRPr="00E92A99" w:rsidRDefault="00861B45" w:rsidP="00C4345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92A99">
              <w:rPr>
                <w:rFonts w:asciiTheme="minorEastAsia" w:eastAsiaTheme="minorEastAsia" w:hAnsiTheme="minorEastAsia" w:hint="eastAsia"/>
                <w:sz w:val="22"/>
              </w:rPr>
              <w:t>千円</w:t>
            </w:r>
          </w:p>
        </w:tc>
      </w:tr>
      <w:tr w:rsidR="00861B45" w:rsidRPr="00E92A99" w:rsidTr="00C4345A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861B45" w:rsidRPr="00E92A99" w:rsidDel="000E65A7" w:rsidRDefault="00861B45" w:rsidP="00C4345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  <w:bottom w:val="nil"/>
            </w:tcBorders>
          </w:tcPr>
          <w:p w:rsidR="00861B45" w:rsidRPr="00E92A99" w:rsidRDefault="00861B45" w:rsidP="00C4345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2A99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元</w:t>
            </w:r>
            <w:r w:rsidRPr="00E92A99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>10</w:t>
            </w:r>
            <w:r w:rsidRPr="00E92A99">
              <w:rPr>
                <w:rFonts w:asciiTheme="minorEastAsia" w:eastAsiaTheme="minorEastAsia" w:hAnsiTheme="minorEastAsia" w:hint="eastAsia"/>
                <w:sz w:val="22"/>
              </w:rPr>
              <w:t>月から令和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元</w:t>
            </w:r>
            <w:r w:rsidRPr="00E92A99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>12</w:t>
            </w:r>
            <w:r w:rsidRPr="00E92A99">
              <w:rPr>
                <w:rFonts w:asciiTheme="minorEastAsia" w:eastAsiaTheme="minorEastAsia" w:hAnsiTheme="minorEastAsia" w:hint="eastAsia"/>
                <w:sz w:val="22"/>
              </w:rPr>
              <w:t>月までの平均売上高（④）</w:t>
            </w:r>
          </w:p>
        </w:tc>
        <w:tc>
          <w:tcPr>
            <w:tcW w:w="2487" w:type="dxa"/>
            <w:tcBorders>
              <w:tr2bl w:val="nil"/>
            </w:tcBorders>
            <w:vAlign w:val="center"/>
          </w:tcPr>
          <w:p w:rsidR="00861B45" w:rsidRPr="00E92A99" w:rsidRDefault="00861B45" w:rsidP="00C4345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92A99">
              <w:rPr>
                <w:rFonts w:asciiTheme="minorEastAsia" w:eastAsiaTheme="minorEastAsia" w:hAnsiTheme="minorEastAsia" w:hint="eastAsia"/>
                <w:sz w:val="22"/>
              </w:rPr>
              <w:t>千円</w:t>
            </w:r>
          </w:p>
        </w:tc>
      </w:tr>
      <w:tr w:rsidR="00861B45" w:rsidRPr="00E92A99" w:rsidTr="00C4345A">
        <w:trPr>
          <w:trHeight w:val="307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861B45" w:rsidRPr="00E92A99" w:rsidDel="000E65A7" w:rsidRDefault="00861B45" w:rsidP="00C4345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56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861B45" w:rsidRPr="00E92A99" w:rsidRDefault="00861B45" w:rsidP="00C4345A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tr2bl w:val="nil"/>
            </w:tcBorders>
            <w:vAlign w:val="center"/>
          </w:tcPr>
          <w:p w:rsidR="00861B45" w:rsidRPr="007431C8" w:rsidRDefault="00861B45" w:rsidP="00C4345A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7431C8">
              <w:rPr>
                <w:rFonts w:asciiTheme="minorEastAsia" w:eastAsiaTheme="minorEastAsia" w:hAnsiTheme="minorEastAsia" w:hint="eastAsia"/>
                <w:sz w:val="22"/>
              </w:rPr>
              <w:t>令和元年12月の売上高（⑤）</w:t>
            </w:r>
          </w:p>
        </w:tc>
        <w:tc>
          <w:tcPr>
            <w:tcW w:w="2487" w:type="dxa"/>
            <w:tcBorders>
              <w:tr2bl w:val="nil"/>
            </w:tcBorders>
            <w:vAlign w:val="center"/>
          </w:tcPr>
          <w:p w:rsidR="00861B45" w:rsidRPr="00E92A99" w:rsidRDefault="00861B45" w:rsidP="00C4345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92A99">
              <w:rPr>
                <w:rFonts w:asciiTheme="minorEastAsia" w:eastAsiaTheme="minorEastAsia" w:hAnsiTheme="minorEastAsia" w:hint="eastAsia"/>
                <w:sz w:val="22"/>
              </w:rPr>
              <w:t>千円</w:t>
            </w:r>
          </w:p>
        </w:tc>
      </w:tr>
      <w:tr w:rsidR="00861B45" w:rsidRPr="00E92A99" w:rsidTr="00C4345A">
        <w:trPr>
          <w:trHeight w:val="228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861B45" w:rsidRPr="00E92A99" w:rsidDel="000E65A7" w:rsidRDefault="00861B45" w:rsidP="00C4345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56" w:type="dxa"/>
            <w:gridSpan w:val="2"/>
            <w:vMerge/>
            <w:tcBorders>
              <w:right w:val="single" w:sz="4" w:space="0" w:color="auto"/>
            </w:tcBorders>
          </w:tcPr>
          <w:p w:rsidR="00861B45" w:rsidRPr="00E92A99" w:rsidRDefault="00861B45" w:rsidP="00C4345A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tr2bl w:val="nil"/>
            </w:tcBorders>
            <w:vAlign w:val="center"/>
          </w:tcPr>
          <w:p w:rsidR="00861B45" w:rsidRPr="007431C8" w:rsidRDefault="00861B45" w:rsidP="00C4345A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7431C8">
              <w:rPr>
                <w:rFonts w:asciiTheme="minorEastAsia" w:eastAsiaTheme="minorEastAsia" w:hAnsiTheme="minorEastAsia" w:hint="eastAsia"/>
                <w:sz w:val="22"/>
              </w:rPr>
              <w:t>令和元年11月の売上高</w:t>
            </w:r>
          </w:p>
        </w:tc>
        <w:tc>
          <w:tcPr>
            <w:tcW w:w="2487" w:type="dxa"/>
            <w:tcBorders>
              <w:tr2bl w:val="nil"/>
            </w:tcBorders>
            <w:vAlign w:val="center"/>
          </w:tcPr>
          <w:p w:rsidR="00861B45" w:rsidRPr="00E92A99" w:rsidRDefault="00861B45" w:rsidP="00C4345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92A99">
              <w:rPr>
                <w:rFonts w:asciiTheme="minorEastAsia" w:eastAsiaTheme="minorEastAsia" w:hAnsiTheme="minorEastAsia" w:hint="eastAsia"/>
                <w:sz w:val="22"/>
              </w:rPr>
              <w:t>千円</w:t>
            </w:r>
          </w:p>
        </w:tc>
      </w:tr>
      <w:tr w:rsidR="00861B45" w:rsidRPr="00E92A99" w:rsidTr="00C4345A">
        <w:trPr>
          <w:trHeight w:val="147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861B45" w:rsidRPr="00E92A99" w:rsidDel="000E65A7" w:rsidRDefault="00861B45" w:rsidP="00C4345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56" w:type="dxa"/>
            <w:gridSpan w:val="2"/>
            <w:vMerge/>
            <w:tcBorders>
              <w:right w:val="single" w:sz="4" w:space="0" w:color="auto"/>
            </w:tcBorders>
          </w:tcPr>
          <w:p w:rsidR="00861B45" w:rsidRPr="00E92A99" w:rsidRDefault="00861B45" w:rsidP="00C4345A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tr2bl w:val="nil"/>
            </w:tcBorders>
            <w:vAlign w:val="center"/>
          </w:tcPr>
          <w:p w:rsidR="00861B45" w:rsidRPr="007431C8" w:rsidRDefault="00861B45" w:rsidP="00C4345A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7431C8">
              <w:rPr>
                <w:rFonts w:asciiTheme="minorEastAsia" w:eastAsiaTheme="minorEastAsia" w:hAnsiTheme="minorEastAsia" w:hint="eastAsia"/>
                <w:sz w:val="22"/>
              </w:rPr>
              <w:t>令和元年10月の売上高</w:t>
            </w:r>
          </w:p>
        </w:tc>
        <w:tc>
          <w:tcPr>
            <w:tcW w:w="2487" w:type="dxa"/>
            <w:tcBorders>
              <w:tr2bl w:val="nil"/>
            </w:tcBorders>
            <w:vAlign w:val="center"/>
          </w:tcPr>
          <w:p w:rsidR="00861B45" w:rsidRPr="00E92A99" w:rsidRDefault="00861B45" w:rsidP="00C4345A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92A99">
              <w:rPr>
                <w:rFonts w:asciiTheme="minorEastAsia" w:eastAsiaTheme="minorEastAsia" w:hAnsiTheme="minorEastAsia" w:hint="eastAsia"/>
                <w:sz w:val="22"/>
              </w:rPr>
              <w:t>千円</w:t>
            </w:r>
          </w:p>
        </w:tc>
      </w:tr>
    </w:tbl>
    <w:p w:rsidR="00861B45" w:rsidRPr="007813AB" w:rsidRDefault="00861B45" w:rsidP="00861B45">
      <w:pPr>
        <w:ind w:right="-1"/>
        <w:jc w:val="right"/>
        <w:rPr>
          <w:rFonts w:asciiTheme="majorEastAsia" w:eastAsiaTheme="majorEastAsia" w:hAnsiTheme="majorEastAsia" w:cs="Times New Roman"/>
          <w:b/>
          <w:sz w:val="22"/>
        </w:rPr>
      </w:pPr>
      <w:r w:rsidRPr="007813AB">
        <w:rPr>
          <w:rFonts w:asciiTheme="majorEastAsia" w:eastAsiaTheme="majorEastAsia" w:hAnsiTheme="majorEastAsia" w:hint="eastAsia"/>
          <w:b/>
          <w:sz w:val="22"/>
          <w:shd w:val="pct15" w:color="auto" w:fill="FFFFFF"/>
        </w:rPr>
        <w:t>【裏面にも記載項目があります】</w:t>
      </w:r>
    </w:p>
    <w:p w:rsidR="008A567A" w:rsidRDefault="00210D95" w:rsidP="008A567A">
      <w:pPr>
        <w:widowControl/>
        <w:ind w:leftChars="45" w:left="1208" w:hangingChars="500" w:hanging="1100"/>
        <w:jc w:val="left"/>
        <w:rPr>
          <w:rFonts w:asciiTheme="minorEastAsia" w:eastAsiaTheme="minorEastAsia" w:hAnsiTheme="minorEastAsia"/>
          <w:sz w:val="22"/>
        </w:rPr>
      </w:pPr>
      <w:r w:rsidRPr="00E92A99">
        <w:rPr>
          <w:rFonts w:asciiTheme="minorEastAsia" w:eastAsiaTheme="minorEastAsia" w:hAnsiTheme="minorEastAsia" w:hint="eastAsia"/>
          <w:sz w:val="22"/>
        </w:rPr>
        <w:lastRenderedPageBreak/>
        <w:t>（</w:t>
      </w:r>
      <w:r w:rsidR="00C03678" w:rsidRPr="00E92A99">
        <w:rPr>
          <w:rFonts w:asciiTheme="minorEastAsia" w:eastAsiaTheme="minorEastAsia" w:hAnsiTheme="minorEastAsia" w:hint="eastAsia"/>
          <w:sz w:val="22"/>
        </w:rPr>
        <w:t>注）</w:t>
      </w:r>
      <w:r w:rsidR="008A567A">
        <w:rPr>
          <w:rFonts w:asciiTheme="minorEastAsia" w:eastAsiaTheme="minorEastAsia" w:hAnsiTheme="minorEastAsia" w:hint="eastAsia"/>
          <w:sz w:val="22"/>
        </w:rPr>
        <w:t>１</w:t>
      </w:r>
      <w:r w:rsidR="00B723BD" w:rsidRPr="00E92A99">
        <w:rPr>
          <w:rFonts w:asciiTheme="minorEastAsia" w:eastAsiaTheme="minorEastAsia" w:hAnsiTheme="minorEastAsia" w:hint="eastAsia"/>
          <w:sz w:val="22"/>
        </w:rPr>
        <w:t xml:space="preserve">　</w:t>
      </w:r>
      <w:r w:rsidR="00947309" w:rsidRPr="00E92A99">
        <w:rPr>
          <w:rFonts w:asciiTheme="minorEastAsia" w:eastAsiaTheme="minorEastAsia" w:hAnsiTheme="minorEastAsia" w:hint="eastAsia"/>
          <w:sz w:val="22"/>
          <w:u w:val="single"/>
        </w:rPr>
        <w:t>業歴１年１ヵ月以上の方は、</w:t>
      </w:r>
      <w:r w:rsidR="00B723BD" w:rsidRPr="00E92A99">
        <w:rPr>
          <w:rFonts w:asciiTheme="minorEastAsia" w:eastAsiaTheme="minorEastAsia" w:hAnsiTheme="minorEastAsia" w:hint="eastAsia"/>
          <w:sz w:val="22"/>
          <w:u w:val="single"/>
        </w:rPr>
        <w:t>①の金額が②</w:t>
      </w:r>
      <w:r w:rsidR="00947309" w:rsidRPr="00E92A99">
        <w:rPr>
          <w:rFonts w:asciiTheme="minorEastAsia" w:eastAsiaTheme="minorEastAsia" w:hAnsiTheme="minorEastAsia" w:hint="eastAsia"/>
          <w:sz w:val="22"/>
          <w:u w:val="single"/>
        </w:rPr>
        <w:t>の金額と、業歴が３ヵ月以上１年１ヵ月未満の方は、①の金額が③、④または⑤の金額と</w:t>
      </w:r>
      <w:r w:rsidR="00B723BD" w:rsidRPr="00E92A99">
        <w:rPr>
          <w:rFonts w:asciiTheme="minorEastAsia" w:eastAsiaTheme="minorEastAsia" w:hAnsiTheme="minorEastAsia" w:hint="eastAsia"/>
          <w:sz w:val="22"/>
          <w:u w:val="single"/>
        </w:rPr>
        <w:t>比較して</w:t>
      </w:r>
      <w:r w:rsidR="007431C8">
        <w:rPr>
          <w:rFonts w:asciiTheme="minorEastAsia" w:eastAsiaTheme="minorEastAsia" w:hAnsiTheme="minorEastAsia" w:hint="eastAsia"/>
          <w:sz w:val="22"/>
          <w:u w:val="single"/>
        </w:rPr>
        <w:t>50</w:t>
      </w:r>
      <w:r w:rsidR="00B723BD" w:rsidRPr="00E92A99">
        <w:rPr>
          <w:rFonts w:asciiTheme="minorEastAsia" w:eastAsiaTheme="minorEastAsia" w:hAnsiTheme="minorEastAsia" w:hint="eastAsia"/>
          <w:sz w:val="22"/>
          <w:u w:val="single"/>
        </w:rPr>
        <w:t>％以上減少している方が対象</w:t>
      </w:r>
      <w:r w:rsidR="00B723BD" w:rsidRPr="00E92A99">
        <w:rPr>
          <w:rFonts w:asciiTheme="minorEastAsia" w:eastAsiaTheme="minorEastAsia" w:hAnsiTheme="minorEastAsia" w:hint="eastAsia"/>
          <w:sz w:val="22"/>
        </w:rPr>
        <w:t>となります。</w:t>
      </w:r>
    </w:p>
    <w:p w:rsidR="00B80674" w:rsidRPr="00E92A99" w:rsidRDefault="008A567A" w:rsidP="008A567A">
      <w:pPr>
        <w:widowControl/>
        <w:ind w:leftChars="345" w:left="1268" w:hangingChars="200" w:hanging="44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</w:t>
      </w:r>
      <w:r w:rsidR="00210D95" w:rsidRPr="00E92A99">
        <w:rPr>
          <w:rFonts w:asciiTheme="minorEastAsia" w:eastAsiaTheme="minorEastAsia" w:hAnsiTheme="minorEastAsia" w:hint="eastAsia"/>
          <w:sz w:val="22"/>
        </w:rPr>
        <w:t xml:space="preserve">　</w:t>
      </w:r>
      <w:r w:rsidR="00C03678" w:rsidRPr="00E92A99">
        <w:rPr>
          <w:rFonts w:asciiTheme="minorEastAsia" w:eastAsiaTheme="minorEastAsia" w:hAnsiTheme="minorEastAsia" w:hint="eastAsia"/>
          <w:sz w:val="22"/>
        </w:rPr>
        <w:t>確定申告決算書、試算表、売上帳等に基づき正確に記載してください。</w:t>
      </w:r>
    </w:p>
    <w:p w:rsidR="008A567A" w:rsidRDefault="008A567A" w:rsidP="008A567A">
      <w:pPr>
        <w:widowControl/>
        <w:ind w:leftChars="350" w:left="1280" w:hangingChars="200" w:hanging="44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３</w:t>
      </w:r>
      <w:r w:rsidR="00210D95" w:rsidRPr="00E92A99">
        <w:rPr>
          <w:rFonts w:asciiTheme="minorEastAsia" w:eastAsiaTheme="minorEastAsia" w:hAnsiTheme="minorEastAsia" w:hint="eastAsia"/>
          <w:sz w:val="22"/>
        </w:rPr>
        <w:t xml:space="preserve">　</w:t>
      </w:r>
      <w:r w:rsidR="00655644">
        <w:rPr>
          <w:rFonts w:asciiTheme="minorEastAsia" w:eastAsiaTheme="minorEastAsia" w:hAnsiTheme="minorEastAsia" w:hint="eastAsia"/>
          <w:sz w:val="22"/>
        </w:rPr>
        <w:t>審査後</w:t>
      </w:r>
      <w:r w:rsidR="0046266B">
        <w:rPr>
          <w:rFonts w:asciiTheme="minorEastAsia" w:eastAsiaTheme="minorEastAsia" w:hAnsiTheme="minorEastAsia" w:hint="eastAsia"/>
          <w:sz w:val="22"/>
        </w:rPr>
        <w:t>、</w:t>
      </w:r>
      <w:r w:rsidR="00557EBC">
        <w:rPr>
          <w:rFonts w:asciiTheme="minorEastAsia" w:eastAsiaTheme="minorEastAsia" w:hAnsiTheme="minorEastAsia" w:hint="eastAsia"/>
          <w:sz w:val="22"/>
        </w:rPr>
        <w:t>中標津町</w:t>
      </w:r>
      <w:r w:rsidR="0046266B">
        <w:rPr>
          <w:rFonts w:asciiTheme="minorEastAsia" w:eastAsiaTheme="minorEastAsia" w:hAnsiTheme="minorEastAsia" w:hint="eastAsia"/>
          <w:sz w:val="22"/>
        </w:rPr>
        <w:t>から根拠資料の提出をお願いする場合があります。</w:t>
      </w:r>
      <w:r>
        <w:rPr>
          <w:rFonts w:asciiTheme="minorEastAsia" w:eastAsiaTheme="minorEastAsia" w:hAnsiTheme="minorEastAsia" w:hint="eastAsia"/>
          <w:sz w:val="22"/>
        </w:rPr>
        <w:t>また、申告内容について実地検査を行う場合があります</w:t>
      </w:r>
      <w:r w:rsidR="00557EBC">
        <w:rPr>
          <w:rFonts w:asciiTheme="minorEastAsia" w:eastAsiaTheme="minorEastAsia" w:hAnsiTheme="minorEastAsia" w:hint="eastAsia"/>
          <w:sz w:val="22"/>
        </w:rPr>
        <w:t>。</w:t>
      </w:r>
    </w:p>
    <w:p w:rsidR="00557EBC" w:rsidRDefault="008A567A" w:rsidP="008A567A">
      <w:pPr>
        <w:widowControl/>
        <w:ind w:leftChars="350" w:left="1280" w:hangingChars="200" w:hanging="44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４</w:t>
      </w:r>
      <w:r w:rsidR="00B80674" w:rsidRPr="00E92A99">
        <w:rPr>
          <w:rFonts w:asciiTheme="minorEastAsia" w:eastAsiaTheme="minorEastAsia" w:hAnsiTheme="minorEastAsia" w:hint="eastAsia"/>
          <w:sz w:val="22"/>
        </w:rPr>
        <w:t xml:space="preserve">　記載内容に虚偽</w:t>
      </w:r>
      <w:r w:rsidR="00403BF0">
        <w:rPr>
          <w:rFonts w:asciiTheme="minorEastAsia" w:eastAsiaTheme="minorEastAsia" w:hAnsiTheme="minorEastAsia" w:hint="eastAsia"/>
          <w:sz w:val="22"/>
        </w:rPr>
        <w:t>・誤り</w:t>
      </w:r>
      <w:r w:rsidR="00B80674" w:rsidRPr="00E92A99">
        <w:rPr>
          <w:rFonts w:asciiTheme="minorEastAsia" w:eastAsiaTheme="minorEastAsia" w:hAnsiTheme="minorEastAsia" w:hint="eastAsia"/>
          <w:sz w:val="22"/>
        </w:rPr>
        <w:t>がある場合、</w:t>
      </w:r>
      <w:r w:rsidR="0046266B">
        <w:rPr>
          <w:rFonts w:asciiTheme="minorEastAsia" w:eastAsiaTheme="minorEastAsia" w:hAnsiTheme="minorEastAsia" w:hint="eastAsia"/>
          <w:sz w:val="22"/>
        </w:rPr>
        <w:t>給付</w:t>
      </w:r>
      <w:r w:rsidR="00B80674" w:rsidRPr="00E92A99">
        <w:rPr>
          <w:rFonts w:asciiTheme="minorEastAsia" w:eastAsiaTheme="minorEastAsia" w:hAnsiTheme="minorEastAsia" w:hint="eastAsia"/>
          <w:sz w:val="22"/>
        </w:rPr>
        <w:t>金を</w:t>
      </w:r>
      <w:r w:rsidR="00F43C66">
        <w:rPr>
          <w:rFonts w:asciiTheme="minorEastAsia" w:eastAsiaTheme="minorEastAsia" w:hAnsiTheme="minorEastAsia" w:hint="eastAsia"/>
          <w:sz w:val="22"/>
        </w:rPr>
        <w:t>給付出来なかったり給付後に</w:t>
      </w:r>
      <w:r w:rsidR="00B80674" w:rsidRPr="00E92A99">
        <w:rPr>
          <w:rFonts w:asciiTheme="minorEastAsia" w:eastAsiaTheme="minorEastAsia" w:hAnsiTheme="minorEastAsia" w:hint="eastAsia"/>
          <w:sz w:val="22"/>
        </w:rPr>
        <w:t>返金いただくことがあります。</w:t>
      </w:r>
    </w:p>
    <w:p w:rsidR="009350AA" w:rsidRDefault="009350AA" w:rsidP="00E92A99">
      <w:pPr>
        <w:ind w:right="840"/>
        <w:rPr>
          <w:rFonts w:asciiTheme="minorEastAsia" w:eastAsiaTheme="minorEastAsia" w:hAnsiTheme="minorEastAsia" w:cs="Times New Roman"/>
          <w:sz w:val="22"/>
        </w:rPr>
      </w:pPr>
    </w:p>
    <w:p w:rsidR="00B80674" w:rsidRPr="009F74AB" w:rsidRDefault="00C06120" w:rsidP="00C06120">
      <w:pPr>
        <w:ind w:right="840"/>
        <w:rPr>
          <w:rFonts w:asciiTheme="minorEastAsia" w:hAnsiTheme="minorEastAsia" w:cs="Times New Roman"/>
          <w:b/>
          <w:sz w:val="22"/>
        </w:rPr>
      </w:pPr>
      <w:r w:rsidRPr="009F74AB">
        <w:rPr>
          <w:rFonts w:asciiTheme="minorEastAsia" w:hAnsiTheme="minorEastAsia" w:cs="Times New Roman" w:hint="eastAsia"/>
          <w:b/>
          <w:sz w:val="22"/>
        </w:rPr>
        <w:t>＜</w:t>
      </w:r>
      <w:r w:rsidR="003A4C9F" w:rsidRPr="009F74AB">
        <w:rPr>
          <w:rFonts w:asciiTheme="minorEastAsia" w:hAnsiTheme="minorEastAsia" w:cs="Times New Roman" w:hint="eastAsia"/>
          <w:b/>
          <w:sz w:val="22"/>
        </w:rPr>
        <w:t>給付金</w:t>
      </w:r>
      <w:r w:rsidR="00B80674" w:rsidRPr="009F74AB">
        <w:rPr>
          <w:rFonts w:asciiTheme="minorEastAsia" w:hAnsiTheme="minorEastAsia" w:cs="Times New Roman" w:hint="eastAsia"/>
          <w:b/>
          <w:sz w:val="22"/>
        </w:rPr>
        <w:t>振込先</w:t>
      </w:r>
      <w:r w:rsidRPr="009F74AB">
        <w:rPr>
          <w:rFonts w:asciiTheme="minorEastAsia" w:hAnsiTheme="minorEastAsia" w:cs="Times New Roman" w:hint="eastAsia"/>
          <w:b/>
          <w:sz w:val="22"/>
        </w:rPr>
        <w:t>＞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866"/>
        <w:gridCol w:w="4678"/>
        <w:gridCol w:w="2829"/>
      </w:tblGrid>
      <w:tr w:rsidR="00B80674" w:rsidRPr="00E92A99" w:rsidTr="00B80674">
        <w:tc>
          <w:tcPr>
            <w:tcW w:w="1866" w:type="dxa"/>
            <w:vAlign w:val="center"/>
          </w:tcPr>
          <w:p w:rsidR="00B80674" w:rsidRPr="00E92A99" w:rsidRDefault="00B80674" w:rsidP="00E92A99">
            <w:pPr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E92A99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</w:t>
            </w:r>
          </w:p>
          <w:p w:rsidR="00B80674" w:rsidRPr="00E92A99" w:rsidRDefault="00B80674" w:rsidP="00E92A99">
            <w:pPr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E92A99">
              <w:rPr>
                <w:rFonts w:asciiTheme="minorEastAsia" w:eastAsiaTheme="minorEastAsia" w:hAnsiTheme="minorEastAsia" w:cs="Times New Roman" w:hint="eastAsia"/>
                <w:sz w:val="22"/>
              </w:rPr>
              <w:t>金融機関名</w:t>
            </w:r>
          </w:p>
          <w:p w:rsidR="00B80674" w:rsidRPr="00E92A99" w:rsidRDefault="00B80674" w:rsidP="00E92A99">
            <w:pPr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4678" w:type="dxa"/>
          </w:tcPr>
          <w:p w:rsidR="00B80674" w:rsidRPr="00E92A99" w:rsidRDefault="00B80674" w:rsidP="00E92A99">
            <w:pPr>
              <w:jc w:val="right"/>
              <w:rPr>
                <w:rFonts w:asciiTheme="minorEastAsia" w:eastAsiaTheme="minorEastAsia" w:hAnsiTheme="minorEastAsia" w:cs="Times New Roman"/>
                <w:sz w:val="22"/>
              </w:rPr>
            </w:pPr>
            <w:r w:rsidRPr="00E92A99">
              <w:rPr>
                <w:rFonts w:asciiTheme="minorEastAsia" w:eastAsiaTheme="minorEastAsia" w:hAnsiTheme="minorEastAsia" w:cs="Times New Roman" w:hint="eastAsia"/>
                <w:sz w:val="22"/>
              </w:rPr>
              <w:t>銀行</w:t>
            </w:r>
          </w:p>
          <w:p w:rsidR="00B80674" w:rsidRPr="00E92A99" w:rsidRDefault="00B80674" w:rsidP="00E92A99">
            <w:pPr>
              <w:jc w:val="right"/>
              <w:rPr>
                <w:rFonts w:asciiTheme="minorEastAsia" w:eastAsiaTheme="minorEastAsia" w:hAnsiTheme="minorEastAsia" w:cs="Times New Roman"/>
                <w:sz w:val="22"/>
              </w:rPr>
            </w:pPr>
            <w:r w:rsidRPr="00E92A99">
              <w:rPr>
                <w:rFonts w:asciiTheme="minorEastAsia" w:eastAsiaTheme="minorEastAsia" w:hAnsiTheme="minorEastAsia" w:cs="Times New Roman" w:hint="eastAsia"/>
                <w:sz w:val="22"/>
              </w:rPr>
              <w:t>信用金庫</w:t>
            </w:r>
          </w:p>
          <w:p w:rsidR="00B80674" w:rsidRPr="00E92A99" w:rsidRDefault="00B80674" w:rsidP="00E92A99">
            <w:pPr>
              <w:jc w:val="right"/>
              <w:rPr>
                <w:rFonts w:asciiTheme="minorEastAsia" w:eastAsiaTheme="minorEastAsia" w:hAnsiTheme="minorEastAsia" w:cs="Times New Roman"/>
                <w:sz w:val="22"/>
              </w:rPr>
            </w:pPr>
            <w:r w:rsidRPr="00E92A99">
              <w:rPr>
                <w:rFonts w:asciiTheme="minorEastAsia" w:eastAsiaTheme="minorEastAsia" w:hAnsiTheme="minorEastAsia" w:cs="Times New Roman" w:hint="eastAsia"/>
                <w:sz w:val="22"/>
              </w:rPr>
              <w:t>信用組合</w:t>
            </w:r>
          </w:p>
        </w:tc>
        <w:tc>
          <w:tcPr>
            <w:tcW w:w="2829" w:type="dxa"/>
          </w:tcPr>
          <w:p w:rsidR="00B80674" w:rsidRPr="00E92A99" w:rsidRDefault="00B80674" w:rsidP="00E92A99">
            <w:pPr>
              <w:rPr>
                <w:rFonts w:asciiTheme="minorEastAsia" w:eastAsiaTheme="minorEastAsia" w:hAnsiTheme="minorEastAsia" w:cs="Times New Roman"/>
                <w:sz w:val="22"/>
              </w:rPr>
            </w:pPr>
          </w:p>
          <w:p w:rsidR="00B80674" w:rsidRPr="00E92A99" w:rsidRDefault="00B80674" w:rsidP="00E92A99">
            <w:pPr>
              <w:jc w:val="right"/>
              <w:rPr>
                <w:rFonts w:asciiTheme="minorEastAsia" w:eastAsiaTheme="minorEastAsia" w:hAnsiTheme="minorEastAsia" w:cs="Times New Roman"/>
                <w:sz w:val="22"/>
              </w:rPr>
            </w:pPr>
            <w:r w:rsidRPr="00E92A99">
              <w:rPr>
                <w:rFonts w:asciiTheme="minorEastAsia" w:eastAsiaTheme="minorEastAsia" w:hAnsiTheme="minorEastAsia" w:cs="Times New Roman" w:hint="eastAsia"/>
                <w:sz w:val="22"/>
              </w:rPr>
              <w:t>支店</w:t>
            </w:r>
          </w:p>
          <w:p w:rsidR="00B80674" w:rsidRPr="00E92A99" w:rsidRDefault="00B80674" w:rsidP="00E92A99">
            <w:pPr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B80674" w:rsidRPr="00E92A99" w:rsidTr="00B80674">
        <w:tc>
          <w:tcPr>
            <w:tcW w:w="1866" w:type="dxa"/>
            <w:vAlign w:val="center"/>
          </w:tcPr>
          <w:p w:rsidR="00B80674" w:rsidRPr="00E92A99" w:rsidRDefault="00B80674" w:rsidP="00E92A99">
            <w:pPr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E92A99">
              <w:rPr>
                <w:rFonts w:asciiTheme="minorEastAsia" w:eastAsiaTheme="minorEastAsia" w:hAnsiTheme="minorEastAsia" w:cs="Times New Roman" w:hint="eastAsia"/>
                <w:sz w:val="22"/>
              </w:rPr>
              <w:t>フリガナ</w:t>
            </w:r>
          </w:p>
          <w:p w:rsidR="00B80674" w:rsidRPr="00E92A99" w:rsidRDefault="00B80674" w:rsidP="00E92A99">
            <w:pPr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E92A99">
              <w:rPr>
                <w:rFonts w:asciiTheme="minorEastAsia" w:eastAsiaTheme="minorEastAsia" w:hAnsiTheme="minorEastAsia" w:cs="Times New Roman" w:hint="eastAsia"/>
                <w:sz w:val="22"/>
              </w:rPr>
              <w:t>口　座　名</w:t>
            </w:r>
          </w:p>
        </w:tc>
        <w:tc>
          <w:tcPr>
            <w:tcW w:w="7507" w:type="dxa"/>
            <w:gridSpan w:val="2"/>
          </w:tcPr>
          <w:p w:rsidR="00B80674" w:rsidRPr="00E92A99" w:rsidRDefault="00B80674" w:rsidP="00E92A99">
            <w:pPr>
              <w:rPr>
                <w:rFonts w:asciiTheme="minorEastAsia" w:eastAsiaTheme="minorEastAsia" w:hAnsiTheme="minorEastAsia" w:cs="Times New Roman"/>
                <w:sz w:val="22"/>
              </w:rPr>
            </w:pPr>
          </w:p>
          <w:p w:rsidR="00B80674" w:rsidRPr="00E92A99" w:rsidRDefault="00B80674" w:rsidP="00E92A99">
            <w:pPr>
              <w:rPr>
                <w:rFonts w:asciiTheme="minorEastAsia" w:eastAsiaTheme="minorEastAsia" w:hAnsiTheme="minorEastAsia" w:cs="Times New Roman"/>
                <w:sz w:val="22"/>
              </w:rPr>
            </w:pPr>
          </w:p>
          <w:p w:rsidR="00B80674" w:rsidRPr="00E92A99" w:rsidRDefault="00B80674" w:rsidP="00E92A99">
            <w:pPr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B80674" w:rsidRPr="00E92A99" w:rsidTr="00B80674">
        <w:tc>
          <w:tcPr>
            <w:tcW w:w="1866" w:type="dxa"/>
            <w:vAlign w:val="center"/>
          </w:tcPr>
          <w:p w:rsidR="00B80674" w:rsidRPr="00E92A99" w:rsidRDefault="00B80674" w:rsidP="00E92A99">
            <w:pPr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</w:p>
          <w:p w:rsidR="00B80674" w:rsidRPr="00E92A99" w:rsidRDefault="00B80674" w:rsidP="00E92A99">
            <w:pPr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E92A99">
              <w:rPr>
                <w:rFonts w:asciiTheme="minorEastAsia" w:eastAsiaTheme="minorEastAsia" w:hAnsiTheme="minorEastAsia" w:cs="Times New Roman" w:hint="eastAsia"/>
                <w:sz w:val="22"/>
              </w:rPr>
              <w:t>口　座　番　号</w:t>
            </w:r>
          </w:p>
          <w:p w:rsidR="00B80674" w:rsidRPr="00E92A99" w:rsidRDefault="00B80674" w:rsidP="00E92A99">
            <w:pPr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7507" w:type="dxa"/>
            <w:gridSpan w:val="2"/>
            <w:vAlign w:val="center"/>
          </w:tcPr>
          <w:p w:rsidR="00B80674" w:rsidRDefault="00B80674" w:rsidP="00E92A99">
            <w:pPr>
              <w:rPr>
                <w:rFonts w:asciiTheme="minorEastAsia" w:eastAsiaTheme="minorEastAsia" w:hAnsiTheme="minorEastAsia" w:cs="Times New Roman"/>
                <w:sz w:val="22"/>
              </w:rPr>
            </w:pPr>
            <w:r w:rsidRPr="00E92A99">
              <w:rPr>
                <w:rFonts w:asciiTheme="minorEastAsia" w:eastAsiaTheme="minorEastAsia" w:hAnsiTheme="minorEastAsia" w:cs="Times New Roman" w:hint="eastAsia"/>
                <w:sz w:val="22"/>
              </w:rPr>
              <w:t>普　　通</w:t>
            </w:r>
          </w:p>
          <w:p w:rsidR="00B80674" w:rsidRPr="00E92A99" w:rsidRDefault="00B80674" w:rsidP="00E92A99">
            <w:pPr>
              <w:rPr>
                <w:rFonts w:asciiTheme="minorEastAsia" w:eastAsiaTheme="minorEastAsia" w:hAnsiTheme="minorEastAsia" w:cs="Times New Roman"/>
                <w:sz w:val="22"/>
              </w:rPr>
            </w:pPr>
            <w:r w:rsidRPr="00E92A99">
              <w:rPr>
                <w:rFonts w:asciiTheme="minorEastAsia" w:eastAsiaTheme="minorEastAsia" w:hAnsiTheme="minorEastAsia" w:cs="Times New Roman" w:hint="eastAsia"/>
                <w:sz w:val="22"/>
              </w:rPr>
              <w:t>当　　座</w:t>
            </w:r>
          </w:p>
        </w:tc>
      </w:tr>
    </w:tbl>
    <w:p w:rsidR="00B65742" w:rsidRDefault="00B65742" w:rsidP="00B942F9">
      <w:pPr>
        <w:rPr>
          <w:rFonts w:asciiTheme="minorEastAsia" w:eastAsiaTheme="minorEastAsia" w:hAnsiTheme="minorEastAsia" w:cs="Times New Roman"/>
          <w:sz w:val="22"/>
        </w:rPr>
      </w:pPr>
    </w:p>
    <w:p w:rsidR="00221E4E" w:rsidRPr="003A4C9F" w:rsidRDefault="00221E4E" w:rsidP="00B942F9">
      <w:pPr>
        <w:rPr>
          <w:rFonts w:asciiTheme="minorEastAsia" w:eastAsiaTheme="minorEastAsia" w:hAnsiTheme="minorEastAsia" w:cs="Times New Roman"/>
          <w:sz w:val="22"/>
        </w:rPr>
      </w:pPr>
    </w:p>
    <w:p w:rsidR="00B942F9" w:rsidRPr="003A4C9F" w:rsidRDefault="00B942F9" w:rsidP="00B942F9">
      <w:pPr>
        <w:rPr>
          <w:rFonts w:asciiTheme="minorEastAsia" w:eastAsiaTheme="minorEastAsia" w:hAnsiTheme="minorEastAsia" w:cs="Times New Roman"/>
          <w:sz w:val="22"/>
        </w:rPr>
      </w:pPr>
    </w:p>
    <w:p w:rsidR="00B942F9" w:rsidRPr="003A4C9F" w:rsidRDefault="00B942F9" w:rsidP="00B942F9">
      <w:pPr>
        <w:rPr>
          <w:rFonts w:asciiTheme="minorEastAsia" w:eastAsiaTheme="minorEastAsia" w:hAnsiTheme="minorEastAsia" w:cs="Times New Roman"/>
          <w:sz w:val="22"/>
        </w:rPr>
      </w:pPr>
      <w:r w:rsidRPr="003A4C9F">
        <w:rPr>
          <w:rFonts w:asciiTheme="minorEastAsia" w:eastAsiaTheme="minorEastAsia" w:hAnsiTheme="minorEastAsia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258FFF" wp14:editId="2D11DE2A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57245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0CA21" id="直線コネクタ 5" o:spid="_x0000_s1026" style="position:absolute;left:0;text-align:left;flip:y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5pt" to="450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to3gEAANIDAAAOAAAAZHJzL2Uyb0RvYy54bWysU0uOEzEQ3SNxB8t70p2IBqaVzixmBBsE&#10;EZ/Ze9zltIV/sk26sw1rLgCHYAESSw6TxVyDsjtpRnwkhNhYtuvVq/fK5eX5oBXZgg/SmobOZyUl&#10;YLhtpdk09PWrx/ceURIiMy1T1kBDdxDo+erunWXvaljYzqoWPEESE+reNbSL0dVFEXgHmoWZdWAw&#10;KKzXLOLRb4rWsx7ZtSoWZfmg6K1vnbccQsDbyzFIV5lfCODxuRABIlENRW0xrz6v12ktVktWbzxz&#10;neRHGewfVGgmDRadqC5ZZOStl79Qacm9DVbEGbe6sEJIDtkDupmXP7l52TEH2Qs2J7ipTeH/0fJn&#10;27Unsm1oRYlhGp/o5uOXm68fDvvPh3fvD/tPh/03UqU+9S7UCL8wa388Bbf2yfQgvCZCSXeFI5Db&#10;gMbIkLu8m7oMQyQcL6uHi/vVAsvxU6wYKRKV8yE+AatJ2jRUSZMawGq2fRoilkXoCZKulSE91jwr&#10;q/yURdI4qsq7uFMwwl6AQJdYfdSX5wsulCdbhpPRvpknh0iuDCJTipBKTUll1vDHpCM2pUGeub9N&#10;nNC5ojVxStTSWP+7qnE4SRUjHmXf8pq217bd5TfKARyc7Ow45Gkyb59z+o+vuPoOAAD//wMAUEsD&#10;BBQABgAIAAAAIQBz5Eae2QAAAAQBAAAPAAAAZHJzL2Rvd25yZXYueG1sTI8xT8MwFIR3pP4H6yGx&#10;IGoHFERDXqq2KhPq0MDC5saPOCJ+jmK3Tf89hgXG053uviuXk+vFicbQeUbI5goEceNNxy3C+9vL&#10;3ROIEDUb3XsmhAsFWFazq1IXxp95T6c6tiKVcCg0go1xKKQMjSWnw9wPxMn79KPTMcmxlWbU51Tu&#10;enmv1KN0uuO0YPVAG0vNV310CLuacrtw62H38eov29yqmm63iDfX0+oZRKQp/oXhBz+hQ5WYDv7I&#10;JogeIR2JCA8ZiGQuVJaDOPxqWZXyP3z1DQAA//8DAFBLAQItABQABgAIAAAAIQC2gziS/gAAAOEB&#10;AAATAAAAAAAAAAAAAAAAAAAAAABbQ29udGVudF9UeXBlc10ueG1sUEsBAi0AFAAGAAgAAAAhADj9&#10;If/WAAAAlAEAAAsAAAAAAAAAAAAAAAAALwEAAF9yZWxzLy5yZWxzUEsBAi0AFAAGAAgAAAAhAB2F&#10;i2jeAQAA0gMAAA4AAAAAAAAAAAAAAAAALgIAAGRycy9lMm9Eb2MueG1sUEsBAi0AFAAGAAgAAAAh&#10;AHPkRp7ZAAAABAEAAA8AAAAAAAAAAAAAAAAAOAQAAGRycy9kb3ducmV2LnhtbFBLBQYAAAAABAAE&#10;APMAAAA+BQAAAAA=&#10;" strokecolor="black [3040]" strokeweight="1.5pt">
                <w10:wrap anchorx="margin"/>
              </v:line>
            </w:pict>
          </mc:Fallback>
        </mc:AlternateContent>
      </w:r>
    </w:p>
    <w:p w:rsidR="00B942F9" w:rsidRPr="003A4C9F" w:rsidRDefault="00B942F9" w:rsidP="00B942F9">
      <w:pPr>
        <w:rPr>
          <w:rFonts w:ascii="HGSｺﾞｼｯｸM" w:eastAsia="HGSｺﾞｼｯｸM" w:hAnsiTheme="minorEastAsia" w:cs="Times New Roman"/>
          <w:b/>
          <w:sz w:val="22"/>
        </w:rPr>
      </w:pPr>
      <w:r w:rsidRPr="003A4C9F">
        <w:rPr>
          <w:rFonts w:ascii="HGSｺﾞｼｯｸM" w:eastAsia="HGSｺﾞｼｯｸM" w:hAnsiTheme="minorEastAsia" w:cs="Times New Roman" w:hint="eastAsia"/>
          <w:b/>
          <w:sz w:val="22"/>
        </w:rPr>
        <w:t>※以下、中標津町商工会記載事項</w:t>
      </w:r>
    </w:p>
    <w:p w:rsidR="00B942F9" w:rsidRPr="003A4C9F" w:rsidRDefault="00B942F9" w:rsidP="00B942F9">
      <w:pPr>
        <w:rPr>
          <w:rFonts w:ascii="HGSｺﾞｼｯｸM" w:eastAsia="HGSｺﾞｼｯｸM" w:hAnsiTheme="minorEastAsia" w:cs="Times New Roman"/>
          <w:sz w:val="22"/>
        </w:rPr>
      </w:pPr>
    </w:p>
    <w:p w:rsidR="00B942F9" w:rsidRPr="003A4C9F" w:rsidRDefault="00B942F9" w:rsidP="00B942F9">
      <w:pPr>
        <w:ind w:firstLineChars="100" w:firstLine="220"/>
        <w:rPr>
          <w:rFonts w:ascii="HGSｺﾞｼｯｸM" w:eastAsia="HGSｺﾞｼｯｸM" w:hAnsiTheme="minorEastAsia" w:cs="Times New Roman"/>
          <w:sz w:val="22"/>
        </w:rPr>
      </w:pPr>
      <w:r>
        <w:rPr>
          <w:rFonts w:ascii="HGSｺﾞｼｯｸM" w:eastAsia="HGSｺﾞｼｯｸM" w:hAnsiTheme="minorEastAsia" w:cs="Times New Roman" w:hint="eastAsia"/>
          <w:sz w:val="22"/>
        </w:rPr>
        <w:t xml:space="preserve">上記について　　</w:t>
      </w:r>
      <w:r w:rsidRPr="003A4C9F">
        <w:rPr>
          <w:rFonts w:ascii="HGSｺﾞｼｯｸM" w:eastAsia="HGSｺﾞｼｯｸM" w:hAnsiTheme="minorEastAsia" w:cs="Times New Roman" w:hint="eastAsia"/>
          <w:sz w:val="22"/>
        </w:rPr>
        <w:t>会計帳簿等</w:t>
      </w:r>
      <w:r>
        <w:rPr>
          <w:rFonts w:ascii="HGSｺﾞｼｯｸM" w:eastAsia="HGSｺﾞｼｯｸM" w:hAnsiTheme="minorEastAsia" w:cs="Times New Roman" w:hint="eastAsia"/>
          <w:sz w:val="22"/>
        </w:rPr>
        <w:t xml:space="preserve">　／　本人聴き取りにより　　</w:t>
      </w:r>
      <w:r w:rsidRPr="003A4C9F">
        <w:rPr>
          <w:rFonts w:ascii="HGSｺﾞｼｯｸM" w:eastAsia="HGSｺﾞｼｯｸM" w:hAnsiTheme="minorEastAsia" w:cs="Times New Roman" w:hint="eastAsia"/>
          <w:sz w:val="22"/>
        </w:rPr>
        <w:t>確認したことを証明する。</w:t>
      </w:r>
    </w:p>
    <w:p w:rsidR="00B942F9" w:rsidRPr="003A4C9F" w:rsidRDefault="00B942F9" w:rsidP="00B942F9">
      <w:pPr>
        <w:rPr>
          <w:rFonts w:ascii="HGSｺﾞｼｯｸM" w:eastAsia="HGSｺﾞｼｯｸM" w:hAnsiTheme="minorEastAsia" w:cs="Times New Roman"/>
          <w:sz w:val="22"/>
        </w:rPr>
      </w:pPr>
    </w:p>
    <w:p w:rsidR="00B942F9" w:rsidRPr="003A4C9F" w:rsidRDefault="00B942F9" w:rsidP="00B942F9">
      <w:pPr>
        <w:rPr>
          <w:rFonts w:ascii="HGSｺﾞｼｯｸM" w:eastAsia="HGSｺﾞｼｯｸM" w:hAnsiTheme="minorEastAsia" w:cs="Times New Roman"/>
          <w:sz w:val="22"/>
        </w:rPr>
      </w:pPr>
      <w:r w:rsidRPr="003A4C9F">
        <w:rPr>
          <w:rFonts w:ascii="HGSｺﾞｼｯｸM" w:eastAsia="HGSｺﾞｼｯｸM" w:hAnsiTheme="minorEastAsia" w:cs="Times New Roman" w:hint="eastAsia"/>
          <w:sz w:val="22"/>
        </w:rPr>
        <w:t xml:space="preserve">　第　　　号</w:t>
      </w:r>
    </w:p>
    <w:p w:rsidR="00B942F9" w:rsidRPr="003A4C9F" w:rsidRDefault="00B942F9" w:rsidP="00B942F9">
      <w:pPr>
        <w:rPr>
          <w:rFonts w:ascii="HGSｺﾞｼｯｸM" w:eastAsia="HGSｺﾞｼｯｸM" w:hAnsiTheme="minorEastAsia" w:cs="Times New Roman"/>
          <w:sz w:val="22"/>
        </w:rPr>
      </w:pPr>
    </w:p>
    <w:p w:rsidR="00B942F9" w:rsidRPr="003A4C9F" w:rsidRDefault="00B942F9" w:rsidP="00B942F9">
      <w:pPr>
        <w:jc w:val="center"/>
        <w:rPr>
          <w:rFonts w:ascii="HGSｺﾞｼｯｸM" w:eastAsia="HGSｺﾞｼｯｸM" w:hAnsiTheme="minorEastAsia" w:cs="Times New Roman"/>
          <w:sz w:val="22"/>
        </w:rPr>
      </w:pPr>
      <w:r w:rsidRPr="003A4C9F">
        <w:rPr>
          <w:rFonts w:ascii="HGSｺﾞｼｯｸM" w:eastAsia="HGSｺﾞｼｯｸM" w:hAnsiTheme="minorEastAsia" w:cs="Times New Roman" w:hint="eastAsia"/>
          <w:sz w:val="22"/>
        </w:rPr>
        <w:t>令和　　年　　月　　日</w:t>
      </w:r>
    </w:p>
    <w:p w:rsidR="00B942F9" w:rsidRPr="003A4C9F" w:rsidRDefault="00B942F9" w:rsidP="00B942F9">
      <w:pPr>
        <w:jc w:val="center"/>
        <w:rPr>
          <w:rFonts w:ascii="HGSｺﾞｼｯｸM" w:eastAsia="HGSｺﾞｼｯｸM" w:hAnsiTheme="minorEastAsia" w:cs="Times New Roman"/>
          <w:sz w:val="22"/>
        </w:rPr>
      </w:pPr>
    </w:p>
    <w:p w:rsidR="00B942F9" w:rsidRPr="003A4C9F" w:rsidRDefault="00B942F9" w:rsidP="00B942F9">
      <w:pPr>
        <w:ind w:right="690"/>
        <w:jc w:val="right"/>
        <w:rPr>
          <w:rFonts w:ascii="HGSｺﾞｼｯｸM" w:eastAsia="HGSｺﾞｼｯｸM" w:hAnsiTheme="minorEastAsia" w:cs="Times New Roman"/>
          <w:sz w:val="22"/>
        </w:rPr>
      </w:pPr>
      <w:r w:rsidRPr="003A4C9F">
        <w:rPr>
          <w:rFonts w:ascii="HGSｺﾞｼｯｸM" w:eastAsia="HGSｺﾞｼｯｸM" w:hAnsiTheme="minorEastAsia" w:cs="Times New Roman" w:hint="eastAsia"/>
          <w:sz w:val="22"/>
        </w:rPr>
        <w:t xml:space="preserve">中標津町商工会　会長　上原　芳昭　　</w:t>
      </w:r>
      <w:r w:rsidRPr="003A4C9F">
        <w:rPr>
          <w:rFonts w:ascii="ＭＳ 明朝" w:eastAsia="ＭＳ 明朝" w:hAnsi="ＭＳ 明朝" w:cs="ＭＳ 明朝" w:hint="eastAsia"/>
          <w:sz w:val="22"/>
        </w:rPr>
        <w:t>㊞</w:t>
      </w:r>
    </w:p>
    <w:p w:rsidR="00B80674" w:rsidRPr="00B942F9" w:rsidRDefault="00B80674" w:rsidP="00E92A99">
      <w:pPr>
        <w:rPr>
          <w:rFonts w:asciiTheme="minorEastAsia" w:eastAsiaTheme="minorEastAsia" w:hAnsiTheme="minorEastAsia" w:cs="Times New Roman"/>
          <w:sz w:val="22"/>
        </w:rPr>
      </w:pPr>
    </w:p>
    <w:sectPr w:rsidR="00B80674" w:rsidRPr="00B942F9" w:rsidSect="0081615F">
      <w:pgSz w:w="11906" w:h="16838" w:code="9"/>
      <w:pgMar w:top="709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4F" w:rsidRDefault="00A8484F" w:rsidP="008458F9">
      <w:r>
        <w:separator/>
      </w:r>
    </w:p>
  </w:endnote>
  <w:endnote w:type="continuationSeparator" w:id="0">
    <w:p w:rsidR="00A8484F" w:rsidRDefault="00A8484F" w:rsidP="008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4F" w:rsidRDefault="00A8484F" w:rsidP="008458F9">
      <w:r>
        <w:separator/>
      </w:r>
    </w:p>
  </w:footnote>
  <w:footnote w:type="continuationSeparator" w:id="0">
    <w:p w:rsidR="00A8484F" w:rsidRDefault="00A8484F" w:rsidP="0084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B2446"/>
    <w:multiLevelType w:val="hybridMultilevel"/>
    <w:tmpl w:val="8B804F5C"/>
    <w:lvl w:ilvl="0" w:tplc="057011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CF92D4AE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0C184C"/>
    <w:multiLevelType w:val="hybridMultilevel"/>
    <w:tmpl w:val="D4C64970"/>
    <w:lvl w:ilvl="0" w:tplc="67D4B07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DF"/>
    <w:rsid w:val="00000DEE"/>
    <w:rsid w:val="0003030D"/>
    <w:rsid w:val="00066E03"/>
    <w:rsid w:val="000710D8"/>
    <w:rsid w:val="00084940"/>
    <w:rsid w:val="000A76CC"/>
    <w:rsid w:val="000B40BC"/>
    <w:rsid w:val="000B581B"/>
    <w:rsid w:val="000C6AAC"/>
    <w:rsid w:val="000D37A5"/>
    <w:rsid w:val="000D3BE6"/>
    <w:rsid w:val="000E5C67"/>
    <w:rsid w:val="000E65A7"/>
    <w:rsid w:val="001626AF"/>
    <w:rsid w:val="001800AD"/>
    <w:rsid w:val="001828B5"/>
    <w:rsid w:val="0018449E"/>
    <w:rsid w:val="001949F5"/>
    <w:rsid w:val="001A2DCF"/>
    <w:rsid w:val="001B4C37"/>
    <w:rsid w:val="001B7D82"/>
    <w:rsid w:val="00204E9D"/>
    <w:rsid w:val="00210D95"/>
    <w:rsid w:val="00220DE2"/>
    <w:rsid w:val="00221E4E"/>
    <w:rsid w:val="002539D3"/>
    <w:rsid w:val="002628F7"/>
    <w:rsid w:val="00266187"/>
    <w:rsid w:val="00276667"/>
    <w:rsid w:val="002B0DC5"/>
    <w:rsid w:val="002B5C18"/>
    <w:rsid w:val="002C7F20"/>
    <w:rsid w:val="00317006"/>
    <w:rsid w:val="00346D2C"/>
    <w:rsid w:val="0034746D"/>
    <w:rsid w:val="0037690D"/>
    <w:rsid w:val="00385940"/>
    <w:rsid w:val="00392F96"/>
    <w:rsid w:val="00392FA2"/>
    <w:rsid w:val="003931EB"/>
    <w:rsid w:val="003A081D"/>
    <w:rsid w:val="003A4C9F"/>
    <w:rsid w:val="003C3FE4"/>
    <w:rsid w:val="003D26B7"/>
    <w:rsid w:val="003F2925"/>
    <w:rsid w:val="00403BF0"/>
    <w:rsid w:val="00426B1F"/>
    <w:rsid w:val="00441D9E"/>
    <w:rsid w:val="00457EB4"/>
    <w:rsid w:val="0046266B"/>
    <w:rsid w:val="004636DF"/>
    <w:rsid w:val="00491C5D"/>
    <w:rsid w:val="00493F6F"/>
    <w:rsid w:val="004A03DE"/>
    <w:rsid w:val="004A1A8F"/>
    <w:rsid w:val="004E0F53"/>
    <w:rsid w:val="004F559D"/>
    <w:rsid w:val="00504F94"/>
    <w:rsid w:val="00511840"/>
    <w:rsid w:val="00557EBC"/>
    <w:rsid w:val="00557F2D"/>
    <w:rsid w:val="0057084F"/>
    <w:rsid w:val="00573BF0"/>
    <w:rsid w:val="005843E6"/>
    <w:rsid w:val="005A285E"/>
    <w:rsid w:val="005D684A"/>
    <w:rsid w:val="005E4584"/>
    <w:rsid w:val="005F0B71"/>
    <w:rsid w:val="005F2E98"/>
    <w:rsid w:val="00623482"/>
    <w:rsid w:val="00635729"/>
    <w:rsid w:val="006368FF"/>
    <w:rsid w:val="00655644"/>
    <w:rsid w:val="006C0792"/>
    <w:rsid w:val="006D2AF5"/>
    <w:rsid w:val="006F6DAF"/>
    <w:rsid w:val="00702ED8"/>
    <w:rsid w:val="00714902"/>
    <w:rsid w:val="007431C8"/>
    <w:rsid w:val="0074625D"/>
    <w:rsid w:val="00762ECE"/>
    <w:rsid w:val="00765D37"/>
    <w:rsid w:val="00774FDE"/>
    <w:rsid w:val="007813AB"/>
    <w:rsid w:val="0078777C"/>
    <w:rsid w:val="007B593C"/>
    <w:rsid w:val="007E4809"/>
    <w:rsid w:val="00804E84"/>
    <w:rsid w:val="008458F9"/>
    <w:rsid w:val="00846118"/>
    <w:rsid w:val="00861B45"/>
    <w:rsid w:val="0086761B"/>
    <w:rsid w:val="008738D6"/>
    <w:rsid w:val="00894759"/>
    <w:rsid w:val="008A567A"/>
    <w:rsid w:val="008E51F4"/>
    <w:rsid w:val="0090567D"/>
    <w:rsid w:val="009350AA"/>
    <w:rsid w:val="00941BB5"/>
    <w:rsid w:val="00947309"/>
    <w:rsid w:val="009910DD"/>
    <w:rsid w:val="0099579A"/>
    <w:rsid w:val="009968A2"/>
    <w:rsid w:val="009D6898"/>
    <w:rsid w:val="009F2FF6"/>
    <w:rsid w:val="009F5C2C"/>
    <w:rsid w:val="009F5F76"/>
    <w:rsid w:val="009F64F7"/>
    <w:rsid w:val="009F74AB"/>
    <w:rsid w:val="00A01858"/>
    <w:rsid w:val="00A13600"/>
    <w:rsid w:val="00A13FE6"/>
    <w:rsid w:val="00A25C83"/>
    <w:rsid w:val="00A82D84"/>
    <w:rsid w:val="00A82F08"/>
    <w:rsid w:val="00A83C11"/>
    <w:rsid w:val="00A8484F"/>
    <w:rsid w:val="00AA6A77"/>
    <w:rsid w:val="00AC038E"/>
    <w:rsid w:val="00B00B9F"/>
    <w:rsid w:val="00B367A1"/>
    <w:rsid w:val="00B5264F"/>
    <w:rsid w:val="00B65742"/>
    <w:rsid w:val="00B723BD"/>
    <w:rsid w:val="00B80674"/>
    <w:rsid w:val="00B942F9"/>
    <w:rsid w:val="00BE303B"/>
    <w:rsid w:val="00BF1FC0"/>
    <w:rsid w:val="00C03678"/>
    <w:rsid w:val="00C06120"/>
    <w:rsid w:val="00C1588A"/>
    <w:rsid w:val="00C16EAD"/>
    <w:rsid w:val="00C3171B"/>
    <w:rsid w:val="00C61C07"/>
    <w:rsid w:val="00C846D8"/>
    <w:rsid w:val="00CA24BA"/>
    <w:rsid w:val="00CE2CC1"/>
    <w:rsid w:val="00CF0118"/>
    <w:rsid w:val="00CF4459"/>
    <w:rsid w:val="00D2345D"/>
    <w:rsid w:val="00D26E20"/>
    <w:rsid w:val="00D3047D"/>
    <w:rsid w:val="00D43440"/>
    <w:rsid w:val="00D46835"/>
    <w:rsid w:val="00D529DE"/>
    <w:rsid w:val="00D60882"/>
    <w:rsid w:val="00D7736A"/>
    <w:rsid w:val="00D77BCB"/>
    <w:rsid w:val="00D83AE7"/>
    <w:rsid w:val="00DD1FCD"/>
    <w:rsid w:val="00DD3875"/>
    <w:rsid w:val="00DE2708"/>
    <w:rsid w:val="00E53DF9"/>
    <w:rsid w:val="00E567AB"/>
    <w:rsid w:val="00E8196B"/>
    <w:rsid w:val="00E92A99"/>
    <w:rsid w:val="00EC2FC7"/>
    <w:rsid w:val="00EE0189"/>
    <w:rsid w:val="00EE5FF5"/>
    <w:rsid w:val="00F30022"/>
    <w:rsid w:val="00F310C8"/>
    <w:rsid w:val="00F43C66"/>
    <w:rsid w:val="00F5514A"/>
    <w:rsid w:val="00F64354"/>
    <w:rsid w:val="00F645C1"/>
    <w:rsid w:val="00F86AF3"/>
    <w:rsid w:val="00F97F7B"/>
    <w:rsid w:val="00F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A6CC7D50-16D0-438D-9757-D982125F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Theme="maj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DF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C11"/>
    <w:rPr>
      <w:rFonts w:asci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86AF3"/>
    <w:pPr>
      <w:jc w:val="center"/>
    </w:pPr>
    <w:rPr>
      <w:rFonts w:ascii="ＭＳ 明朝" w:eastAsia="ＭＳ 明朝" w:hAnsi="ＭＳ 明朝" w:cs="Times New Roman"/>
      <w:sz w:val="21"/>
    </w:rPr>
  </w:style>
  <w:style w:type="character" w:customStyle="1" w:styleId="a6">
    <w:name w:val="記 (文字)"/>
    <w:basedOn w:val="a0"/>
    <w:link w:val="a5"/>
    <w:uiPriority w:val="99"/>
    <w:rsid w:val="00F86AF3"/>
    <w:rPr>
      <w:rFonts w:ascii="ＭＳ 明朝" w:eastAsia="ＭＳ 明朝" w:hAnsi="ＭＳ 明朝" w:cs="Times New Roman"/>
      <w:sz w:val="21"/>
    </w:rPr>
  </w:style>
  <w:style w:type="paragraph" w:styleId="a7">
    <w:name w:val="Closing"/>
    <w:basedOn w:val="a"/>
    <w:link w:val="a8"/>
    <w:uiPriority w:val="99"/>
    <w:unhideWhenUsed/>
    <w:rsid w:val="00F86AF3"/>
    <w:pPr>
      <w:jc w:val="right"/>
    </w:pPr>
    <w:rPr>
      <w:rFonts w:ascii="ＭＳ 明朝" w:eastAsia="ＭＳ 明朝" w:hAnsi="ＭＳ 明朝" w:cs="Times New Roman"/>
      <w:sz w:val="21"/>
    </w:rPr>
  </w:style>
  <w:style w:type="character" w:customStyle="1" w:styleId="a8">
    <w:name w:val="結語 (文字)"/>
    <w:basedOn w:val="a0"/>
    <w:link w:val="a7"/>
    <w:uiPriority w:val="99"/>
    <w:rsid w:val="00F86AF3"/>
    <w:rPr>
      <w:rFonts w:ascii="ＭＳ 明朝" w:eastAsia="ＭＳ 明朝" w:hAnsi="ＭＳ 明朝" w:cs="Times New Roman"/>
      <w:sz w:val="21"/>
    </w:rPr>
  </w:style>
  <w:style w:type="table" w:styleId="a9">
    <w:name w:val="Table Grid"/>
    <w:basedOn w:val="a1"/>
    <w:uiPriority w:val="59"/>
    <w:rsid w:val="00F86AF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6AF3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b">
    <w:name w:val="header"/>
    <w:basedOn w:val="a"/>
    <w:link w:val="ac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58F9"/>
    <w:rPr>
      <w:rFonts w:ascii="ＭＳ ゴシック" w:eastAsia="ＭＳ ゴシック" w:hAnsi="ＭＳ ゴシック"/>
    </w:rPr>
  </w:style>
  <w:style w:type="paragraph" w:styleId="ad">
    <w:name w:val="footer"/>
    <w:basedOn w:val="a"/>
    <w:link w:val="ae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58F9"/>
    <w:rPr>
      <w:rFonts w:ascii="ＭＳ ゴシック" w:eastAsia="ＭＳ ゴシック" w:hAnsi="ＭＳ ゴシック"/>
    </w:rPr>
  </w:style>
  <w:style w:type="paragraph" w:styleId="Web">
    <w:name w:val="Normal (Web)"/>
    <w:basedOn w:val="a"/>
    <w:uiPriority w:val="99"/>
    <w:semiHidden/>
    <w:unhideWhenUsed/>
    <w:rsid w:val="009968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C311-CFD0-44DF-B792-0818F6EA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JFC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株式会社日本政策金融公庫</dc:creator>
  <cp:lastModifiedBy>伊藤　圭太</cp:lastModifiedBy>
  <cp:revision>40</cp:revision>
  <cp:lastPrinted>2020-05-21T02:19:00Z</cp:lastPrinted>
  <dcterms:created xsi:type="dcterms:W3CDTF">2020-04-17T00:54:00Z</dcterms:created>
  <dcterms:modified xsi:type="dcterms:W3CDTF">2020-05-25T00:16:00Z</dcterms:modified>
</cp:coreProperties>
</file>