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別添１－１（第５条関係）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/>
          <w:color w:val="000000" w:themeColor="text1"/>
          <w:kern w:val="0"/>
        </w:rPr>
        <w:t>介護・障がい福祉サービス事業所</w:t>
      </w:r>
      <w:r>
        <w:rPr>
          <w:rFonts w:hint="eastAsia" w:asciiTheme="minorEastAsia" w:hAnsiTheme="minorEastAsia"/>
        </w:rPr>
        <w:t>一覧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32"/>
        <w:tblW w:w="894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2977"/>
        <w:gridCol w:w="1145"/>
        <w:gridCol w:w="1145"/>
      </w:tblGrid>
      <w:tr>
        <w:trPr>
          <w:trHeight w:val="680" w:hRule="atLeast"/>
        </w:trPr>
        <w:tc>
          <w:tcPr>
            <w:tcW w:w="36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kern w:val="0"/>
              </w:rPr>
              <w:t>所属する施設・事業所名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施設・サービス種別</w:t>
            </w:r>
          </w:p>
        </w:tc>
        <w:tc>
          <w:tcPr>
            <w:tcW w:w="11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Theme="minorEastAsia" w:hAnsiTheme="minorEastAsia"/>
              </w:rPr>
              <w:t>車両台数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="ＭＳ 明朝" w:hAnsi="ＭＳ 明朝" w:eastAsia="ＭＳ 明朝"/>
              </w:rPr>
              <w:t>（台）</w:t>
            </w:r>
          </w:p>
        </w:tc>
        <w:tc>
          <w:tcPr>
            <w:tcW w:w="11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定員数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（人）</w:t>
            </w:r>
          </w:p>
        </w:tc>
      </w:tr>
      <w:tr>
        <w:trPr>
          <w:trHeight w:val="680" w:hRule="atLeast"/>
        </w:trPr>
        <w:tc>
          <w:tcPr>
            <w:tcW w:w="36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36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36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36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36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36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36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36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36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80" w:hRule="atLeast"/>
        </w:trPr>
        <w:tc>
          <w:tcPr>
            <w:tcW w:w="36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※令和７年４月１日時点における車両及び定員について、ご記入ください。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32"/>
        <w:tblW w:w="89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2268"/>
        <w:gridCol w:w="2126"/>
        <w:gridCol w:w="3141"/>
      </w:tblGrid>
      <w:tr>
        <w:trPr>
          <w:trHeight w:val="567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区　分</w:t>
            </w:r>
          </w:p>
        </w:tc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単価（円）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車両台数（台）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・定員数（人）</w:t>
            </w:r>
          </w:p>
        </w:tc>
        <w:tc>
          <w:tcPr>
            <w:tcW w:w="31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給付金の額（円）</w:t>
            </w:r>
          </w:p>
        </w:tc>
      </w:tr>
      <w:tr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車　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25,000</w:t>
            </w: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4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定　員</w:t>
            </w:r>
          </w:p>
        </w:tc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21,000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4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定　員</w:t>
            </w:r>
          </w:p>
        </w:tc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42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,000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1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―</w:t>
            </w:r>
          </w:p>
        </w:tc>
        <w:tc>
          <w:tcPr>
            <w:tcW w:w="314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hd w:val="clear" w:color="auto" w:fill="FFFEFA"/>
        <w:jc w:val="left"/>
        <w:rPr>
          <w:rFonts w:hint="default" w:ascii="ＭＳ 明朝" w:hAnsi="ＭＳ 明朝" w:eastAsia="ＭＳ 明朝"/>
          <w:color w:val="111111"/>
          <w:kern w:val="0"/>
        </w:rPr>
      </w:pPr>
    </w:p>
    <w:sectPr>
      <w:pgSz w:w="11906" w:h="16838"/>
      <w:pgMar w:top="1247" w:right="1474" w:bottom="2325" w:left="1474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eneric3-Regular">
    <w:panose1 w:val="00000000000000000000"/>
    <w:charset w:val="00"/>
    <w:family w:val="swiss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dstrike w:val="0"/>
      <w:color w:val="0055AA"/>
      <w:u w:val="none" w:color="auto"/>
    </w:rPr>
  </w:style>
  <w:style w:type="paragraph" w:styleId="20">
    <w:name w:val="Normal (Web)"/>
    <w:basedOn w:val="0"/>
    <w:next w:val="20"/>
    <w:link w:val="0"/>
    <w:uiPriority w:val="0"/>
    <w:pPr>
      <w:widowControl w:val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dbase_tag_jobun"/>
    <w:basedOn w:val="10"/>
    <w:next w:val="21"/>
    <w:link w:val="0"/>
    <w:uiPriority w:val="0"/>
  </w:style>
  <w:style w:type="character" w:styleId="22" w:customStyle="1">
    <w:name w:val="btn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 w:customStyle="1">
    <w:name w:val="freewordhighlight1"/>
    <w:basedOn w:val="10"/>
    <w:next w:val="25"/>
    <w:link w:val="0"/>
    <w:uiPriority w:val="0"/>
    <w:rPr>
      <w:shd w:val="clear" w:color="auto" w:fill="FFFF99"/>
    </w:rPr>
  </w:style>
  <w:style w:type="character" w:styleId="26" w:customStyle="1">
    <w:name w:val="freewordhighlight2"/>
    <w:basedOn w:val="10"/>
    <w:next w:val="26"/>
    <w:link w:val="0"/>
    <w:uiPriority w:val="0"/>
    <w:rPr>
      <w:shd w:val="clear" w:color="auto" w:fill="B9FFFF"/>
    </w:rPr>
  </w:style>
  <w:style w:type="paragraph" w:styleId="27">
    <w:name w:val="Note Heading"/>
    <w:basedOn w:val="0"/>
    <w:next w:val="0"/>
    <w:link w:val="28"/>
    <w:uiPriority w:val="0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HGSｺﾞｼｯｸM" w:hAnsi="HGSｺﾞｼｯｸM" w:eastAsia="HGSｺﾞｼｯｸM"/>
      <w:snapToGrid w:val="0"/>
    </w:rPr>
  </w:style>
  <w:style w:type="character" w:styleId="28" w:customStyle="1">
    <w:name w:val="記 (文字)"/>
    <w:basedOn w:val="10"/>
    <w:next w:val="28"/>
    <w:link w:val="27"/>
    <w:uiPriority w:val="0"/>
    <w:rPr>
      <w:rFonts w:ascii="HGSｺﾞｼｯｸM" w:hAnsi="HGSｺﾞｼｯｸM" w:eastAsia="HGSｺﾞｼｯｸM"/>
      <w:snapToGrid w:val="0"/>
    </w:r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Generic3-Regular" w:hAnsi="Generic3-Regular"/>
      <w:color w:val="000000"/>
      <w:kern w:val="0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2361</TotalTime>
  <Pages>1</Pages>
  <Words>6</Words>
  <Characters>153</Characters>
  <Application>JUST Note</Application>
  <Lines>73</Lines>
  <Paragraphs>23</Paragraphs>
  <CharactersWithSpaces>158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　博之</dc:creator>
  <cp:lastModifiedBy>我妻　友美</cp:lastModifiedBy>
  <cp:lastPrinted>2022-08-24T02:08:00Z</cp:lastPrinted>
  <dcterms:created xsi:type="dcterms:W3CDTF">2021-05-27T02:39:00Z</dcterms:created>
  <dcterms:modified xsi:type="dcterms:W3CDTF">2026-04-07T00:27:29Z</dcterms:modified>
  <cp:revision>122</cp:revision>
</cp:coreProperties>
</file>