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after="200" w:afterLines="0" w:afterAutospacing="0" w:line="320" w:lineRule="exact"/>
        <w:jc w:val="center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公園使用料（占用料）減免申請書</w:t>
      </w:r>
    </w:p>
    <w:p>
      <w:pPr>
        <w:pStyle w:val="16"/>
        <w:spacing w:after="200" w:afterLines="0" w:afterAutospacing="0" w:line="32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　</w:t>
      </w:r>
    </w:p>
    <w:p>
      <w:pPr>
        <w:pStyle w:val="0"/>
        <w:spacing w:after="200" w:afterLines="0" w:afterAutospacing="0" w:line="320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　　中標津町長　西　村　　穣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様</w:t>
      </w:r>
    </w:p>
    <w:p>
      <w:pPr>
        <w:pStyle w:val="0"/>
        <w:spacing w:line="32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住　所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spacing w:line="32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　　　　　　　　　　　　　　　　　</w:t>
      </w:r>
    </w:p>
    <w:p>
      <w:pPr>
        <w:pStyle w:val="0"/>
        <w:spacing w:line="32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団体名　　　　　　　　　　　　　　</w:t>
      </w:r>
    </w:p>
    <w:p>
      <w:pPr>
        <w:pStyle w:val="16"/>
        <w:spacing w:after="200" w:afterLines="0" w:afterAutospacing="0" w:line="32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代表者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　　　　　　　　　　印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spacing w:after="200" w:afterLines="0" w:afterAutospacing="0" w:line="320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　下記のとおり公園使用料（占用料）の減免を申請します。</w:t>
      </w:r>
    </w:p>
    <w:p>
      <w:pPr>
        <w:pStyle w:val="15"/>
        <w:spacing w:after="100" w:afterLines="0" w:afterAutospacing="0" w:line="320" w:lineRule="exact"/>
        <w:jc w:val="center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520"/>
        <w:gridCol w:w="5460"/>
      </w:tblGrid>
      <w:tr>
        <w:trPr>
          <w:trHeight w:val="80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使用（占用）公園の名称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中標津町緑ヶ丘森林公園キャンプ場</w:t>
            </w:r>
          </w:p>
        </w:tc>
      </w:tr>
      <w:tr>
        <w:trPr>
          <w:trHeight w:val="80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使用（占用）公園施設名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80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可（承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認）年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日（※）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80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　可（承　認）番　号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（※）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0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減免の理由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trHeight w:val="80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減免の額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00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考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担当者氏名及び連絡先：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（※）の項目については記入せずに提出してください。</w:t>
      </w:r>
    </w:p>
    <w:p>
      <w:pPr>
        <w:pStyle w:val="0"/>
        <w:jc w:val="both"/>
        <w:rPr>
          <w:rFonts w:hint="eastAsia"/>
        </w:rPr>
      </w:pPr>
      <w:bookmarkStart w:id="0" w:name="_GoBack"/>
      <w:bookmarkEnd w:id="0"/>
    </w:p>
    <w:sectPr>
      <w:type w:val="continuous"/>
      <w:pgSz w:w="11906" w:h="16838"/>
      <w:pgMar w:top="1420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176</Characters>
  <Application>JUST Note</Application>
  <Lines>27</Lines>
  <Paragraphs>20</Paragraphs>
  <Company>制作技術部</Company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様式７</dc:title>
  <dc:creator>平版部制作部</dc:creator>
  <cp:lastModifiedBy>清水 皓太</cp:lastModifiedBy>
  <cp:lastPrinted>2026-04-09T01:45:07Z</cp:lastPrinted>
  <dcterms:created xsi:type="dcterms:W3CDTF">2007-06-27T14:22:00Z</dcterms:created>
  <dcterms:modified xsi:type="dcterms:W3CDTF">2026-04-09T01:48:04Z</dcterms:modified>
  <cp:revision>8</cp:revision>
</cp:coreProperties>
</file>