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048" w:leftChars="-499" w:right="-945" w:rightChars="-450" w:firstLine="210" w:firstLineChars="100"/>
        <w:rPr>
          <w:rFonts w:hint="eastAsia"/>
        </w:rPr>
      </w:pPr>
      <w:bookmarkStart w:id="0" w:name="_GoBack"/>
      <w:bookmarkEnd w:id="0"/>
    </w:p>
    <w:p>
      <w:pPr>
        <w:pStyle w:val="0"/>
        <w:ind w:left="-628" w:leftChars="-399" w:right="-945" w:rightChars="-450" w:hanging="210" w:hangingChars="100"/>
        <w:rPr>
          <w:rFonts w:hint="eastAsia"/>
        </w:rPr>
      </w:pPr>
      <w:r>
        <w:rPr>
          <w:rFonts w:hint="eastAsia"/>
        </w:rPr>
        <mc:AlternateContent>
          <mc:Choice Requires="wps">
            <w:drawing>
              <wp:anchor simplePos="0" relativeHeight="2" behindDoc="0" locked="0" layoutInCell="1" hidden="0" allowOverlap="1">
                <wp:simplePos x="0" y="0"/>
                <wp:positionH relativeFrom="page">
                  <wp:posOffset>429260</wp:posOffset>
                </wp:positionH>
                <wp:positionV relativeFrom="page">
                  <wp:posOffset>347980</wp:posOffset>
                </wp:positionV>
                <wp:extent cx="6607175" cy="314325"/>
                <wp:effectExtent l="0" t="0" r="635" b="635"/>
                <wp:wrapNone/>
                <wp:docPr id="1026" name="図形 1"/>
                <a:graphic xmlns:a="http://schemas.openxmlformats.org/drawingml/2006/main">
                  <a:graphicData uri="http://schemas.microsoft.com/office/word/2010/wordprocessingShape">
                    <wps:wsp>
                      <wps:cNvPr id="1026" name="図形 1"/>
                      <wps:cNvSpPr/>
                      <wps:spPr>
                        <a:xfrm>
                          <a:off x="0" y="0"/>
                          <a:ext cx="6607175" cy="314325"/>
                        </a:xfrm>
                        <a:prstGeom prst="flowChartProcess">
                          <a:avLst/>
                        </a:prstGeom>
                        <a:solidFill>
                          <a:schemeClr val="tx1"/>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jc w:val="center"/>
                              <w:rPr>
                                <w:rFonts w:hint="default"/>
                              </w:rPr>
                            </w:pPr>
                            <w:r>
                              <w:rPr>
                                <w:rFonts w:hint="default"/>
                                <w:b w:val="1"/>
                              </w:rPr>
                              <w:t>中標津町郷土館緑ヶ丘分館オータムフェスタ演奏者出演申込書</w:t>
                            </w:r>
                          </w:p>
                        </w:txbxContent>
                      </wps:txbx>
                      <wps:bodyPr vertOverflow="clip" horzOverflow="clip" wrap="square"/>
                    </wps:wsp>
                  </a:graphicData>
                </a:graphic>
              </wp:anchor>
            </w:drawing>
          </mc:Choice>
          <mc:Fallback>
            <w:pict>
              <v:shapetype id="_x0000_t109" coordsize="21600,21600" o:spt="109" path="m,l,21600r21600,l21600,xe">
                <v:stroke joinstyle="miter"/>
                <v:path gradientshapeok="t" o:connecttype="rect"/>
              </v:shapetype>
              <v:shape id="図形 1" style="mso-position-vertical-relative:page;z-index:2;width:520.25pt;height:24.75pt;mso-position-horizontal-relative:page;position:absolute;margin-left:33.79pt;margin-top:27.4pt;" o:spid="_x0000_s1026" o:allowincell="t" o:allowoverlap="t" filled="t" fillcolor="#000000 [3213]" stroked="f" strokecolor="#42709c" strokeweight="1pt" o:spt="109" type="#_x0000_t109">
                <v:fill/>
                <v:stroke linestyle="single" miterlimit="8" endcap="flat" dashstyle="solid"/>
                <v:textbox style="layout-flow:horizontal;">
                  <w:txbxContent>
                    <w:p>
                      <w:pPr>
                        <w:pStyle w:val="0"/>
                        <w:snapToGrid w:val="0"/>
                        <w:jc w:val="center"/>
                        <w:rPr>
                          <w:rFonts w:hint="default"/>
                        </w:rPr>
                      </w:pPr>
                      <w:r>
                        <w:rPr>
                          <w:rFonts w:hint="default"/>
                          <w:b w:val="1"/>
                        </w:rPr>
                        <w:t>中標津町郷土館緑ヶ丘分館オータムフェスタ演奏者出演申込書</w:t>
                      </w:r>
                    </w:p>
                  </w:txbxContent>
                </v:textbox>
                <v:imagedata o:title=""/>
                <w10:wrap type="none" anchorx="page" anchory="page"/>
              </v:shape>
            </w:pict>
          </mc:Fallback>
        </mc:AlternateContent>
      </w:r>
      <w:r>
        <w:rPr>
          <w:rFonts w:hint="eastAsia"/>
        </w:rPr>
        <w:t>●出演される方は、募集案内をご参照の上必要事項を記入又は、下記の</w:t>
      </w:r>
      <w:r>
        <w:rPr>
          <w:rFonts w:hint="eastAsia"/>
        </w:rPr>
        <w:t>QR</w:t>
      </w:r>
      <w:r>
        <w:rPr>
          <w:rFonts w:hint="eastAsia"/>
        </w:rPr>
        <w:t>コードを読み取り申し込みフォームよりお申し込みください。</w:t>
      </w:r>
    </w:p>
    <w:p>
      <w:pPr>
        <w:pStyle w:val="0"/>
        <w:ind w:left="-1048" w:leftChars="-499" w:right="-945" w:rightChars="-450" w:firstLine="210" w:firstLineChars="100"/>
        <w:rPr>
          <w:rFonts w:hint="eastAsia"/>
        </w:rPr>
      </w:pPr>
      <w:r>
        <w:rPr>
          <w:rFonts w:hint="eastAsia"/>
        </w:rPr>
        <w:t>●先着順では受付ておりません。定員を超える場合の応募があった場合、締め切り後に抽選を行います。</w:t>
      </w:r>
    </w:p>
    <w:p>
      <w:pPr>
        <w:pStyle w:val="0"/>
        <w:ind w:left="-1048" w:leftChars="-499" w:right="-945" w:rightChars="-450" w:firstLine="420" w:firstLineChars="200"/>
        <w:rPr>
          <w:rFonts w:hint="eastAsia"/>
        </w:rPr>
      </w:pPr>
      <w:r>
        <w:rPr>
          <w:rFonts w:hint="eastAsia"/>
        </w:rPr>
        <w:t>参加の可否については、８月中旬に郵送にて通知予定です。</w:t>
      </w:r>
    </w:p>
    <w:p>
      <w:pPr>
        <w:pStyle w:val="0"/>
        <w:ind w:left="-1048" w:leftChars="-499" w:right="-945" w:rightChars="-450" w:firstLine="420" w:firstLineChars="200"/>
        <w:rPr>
          <w:rFonts w:hint="eastAsia"/>
        </w:rPr>
      </w:pPr>
      <w:r>
        <w:rPr>
          <w:rFonts w:hint="eastAsia"/>
        </w:rPr>
        <w:t>選考についてのお問い合わせには応じられませんのでご了承ください。</w:t>
      </w:r>
    </w:p>
    <w:p>
      <w:pPr>
        <w:pStyle w:val="0"/>
        <w:ind w:left="-1048" w:leftChars="-499" w:right="-945" w:rightChars="-450" w:firstLine="210" w:firstLineChars="100"/>
        <w:rPr>
          <w:rFonts w:hint="eastAsia"/>
        </w:rPr>
      </w:pPr>
      <w:r>
        <w:rPr>
          <w:rFonts w:hint="eastAsia"/>
        </w:rPr>
        <w:t>●開催当日の楽器の搬入、片づけは実施団体において行いますようお願いたします。</w:t>
      </w:r>
    </w:p>
    <w:p>
      <w:pPr>
        <w:pStyle w:val="0"/>
        <w:ind w:left="-1048" w:leftChars="-499" w:right="-945" w:rightChars="-450" w:firstLine="210" w:firstLineChars="100"/>
        <w:rPr>
          <w:rFonts w:hint="eastAsia"/>
        </w:rPr>
      </w:pPr>
      <w:r>
        <w:rPr>
          <w:rFonts w:hint="eastAsia"/>
        </w:rPr>
        <w:t>●楽器の故障など不具合が生じた場合、主催者で負担することはできませんことご了承ください。</w:t>
      </w:r>
    </w:p>
    <w:tbl>
      <w:tblPr>
        <w:tblStyle w:val="15"/>
        <w:tblpPr w:leftFromText="142" w:rightFromText="142" w:topFromText="0" w:bottomFromText="0" w:vertAnchor="text" w:horzAnchor="text" w:tblpX="-672" w:tblpY="345"/>
        <w:tblW w:w="0" w:type="auto"/>
        <w:tblLayout w:type="fixed"/>
        <w:tblLook w:firstRow="1" w:lastRow="0" w:firstColumn="1" w:lastColumn="0" w:noHBand="0" w:noVBand="1" w:val="04A0"/>
      </w:tblPr>
      <w:tblGrid>
        <w:gridCol w:w="1353"/>
        <w:gridCol w:w="5040"/>
        <w:gridCol w:w="1680"/>
        <w:gridCol w:w="2310"/>
      </w:tblGrid>
      <w:tr>
        <w:trPr/>
        <w:tc>
          <w:tcPr>
            <w:tcW w:w="1353" w:type="dxa"/>
            <w:vAlign w:val="top"/>
          </w:tcPr>
          <w:p>
            <w:pPr>
              <w:pStyle w:val="0"/>
              <w:rPr>
                <w:rFonts w:hint="eastAsia"/>
              </w:rPr>
            </w:pPr>
            <w:r>
              <w:rPr>
                <w:rFonts w:hint="eastAsia"/>
              </w:rPr>
              <w:t>ふりがな</w:t>
            </w:r>
          </w:p>
          <w:p>
            <w:pPr>
              <w:pStyle w:val="0"/>
              <w:rPr>
                <w:rFonts w:hint="eastAsia"/>
              </w:rPr>
            </w:pPr>
            <w:r>
              <w:rPr>
                <w:rFonts w:hint="eastAsia"/>
              </w:rPr>
              <w:t>申込団体名</w:t>
            </w:r>
          </w:p>
        </w:tc>
        <w:tc>
          <w:tcPr>
            <w:tcW w:w="5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参加人数</w:t>
            </w:r>
          </w:p>
        </w:tc>
        <w:tc>
          <w:tcPr>
            <w:tcW w:w="2310" w:type="dxa"/>
            <w:vAlign w:val="top"/>
          </w:tcPr>
          <w:p>
            <w:pPr>
              <w:pStyle w:val="0"/>
              <w:rPr>
                <w:rFonts w:hint="eastAsia"/>
              </w:rPr>
            </w:pPr>
          </w:p>
        </w:tc>
      </w:tr>
      <w:tr>
        <w:trPr>
          <w:trHeight w:val="710" w:hRule="atLeast"/>
        </w:trPr>
        <w:tc>
          <w:tcPr>
            <w:tcW w:w="1353" w:type="dxa"/>
            <w:vAlign w:val="top"/>
          </w:tcPr>
          <w:p>
            <w:pPr>
              <w:pStyle w:val="0"/>
              <w:rPr>
                <w:rFonts w:hint="eastAsia"/>
              </w:rPr>
            </w:pPr>
            <w:r>
              <w:rPr>
                <w:rFonts w:hint="eastAsia"/>
              </w:rPr>
              <w:t>ふりがな</w:t>
            </w:r>
          </w:p>
          <w:p>
            <w:pPr>
              <w:pStyle w:val="0"/>
              <w:rPr>
                <w:rFonts w:hint="eastAsia"/>
              </w:rPr>
            </w:pPr>
            <w:r>
              <w:rPr>
                <w:rFonts w:hint="eastAsia"/>
              </w:rPr>
              <w:t>代表者氏名</w:t>
            </w:r>
          </w:p>
        </w:tc>
        <w:tc>
          <w:tcPr>
            <w:tcW w:w="5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区　　　分</w:t>
            </w:r>
          </w:p>
          <w:p>
            <w:pPr>
              <w:pStyle w:val="0"/>
              <w:rPr>
                <w:rFonts w:hint="eastAsia"/>
              </w:rPr>
            </w:pPr>
            <w:r>
              <w:rPr>
                <w:rFonts w:hint="eastAsia"/>
              </w:rPr>
              <w:tab/>
            </w: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学生・一般</w:t>
            </w:r>
          </w:p>
          <w:p>
            <w:pPr>
              <w:pStyle w:val="0"/>
              <w:rPr>
                <w:rFonts w:hint="eastAsia"/>
              </w:rPr>
            </w:pPr>
          </w:p>
        </w:tc>
      </w:tr>
      <w:tr>
        <w:trPr>
          <w:trHeight w:val="880" w:hRule="atLeast"/>
        </w:trPr>
        <w:tc>
          <w:tcPr>
            <w:tcW w:w="1353" w:type="dxa"/>
            <w:vAlign w:val="top"/>
          </w:tcPr>
          <w:p>
            <w:pPr>
              <w:pStyle w:val="0"/>
              <w:rPr>
                <w:rFonts w:hint="eastAsia"/>
              </w:rPr>
            </w:pPr>
            <w:r>
              <w:rPr>
                <w:rFonts w:hint="eastAsia"/>
              </w:rPr>
              <w:t>演奏楽器</w:t>
            </w:r>
          </w:p>
        </w:tc>
        <w:tc>
          <w:tcPr>
            <w:tcW w:w="90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353" w:type="dxa"/>
            <w:vAlign w:val="top"/>
          </w:tcPr>
          <w:p>
            <w:pPr>
              <w:pStyle w:val="0"/>
              <w:rPr>
                <w:rFonts w:hint="eastAsia"/>
              </w:rPr>
            </w:pPr>
            <w:r>
              <w:rPr>
                <w:rFonts w:hint="eastAsia"/>
              </w:rPr>
              <w:t>住　　所</w:t>
            </w:r>
          </w:p>
        </w:tc>
        <w:tc>
          <w:tcPr>
            <w:tcW w:w="90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w:t>
            </w:r>
          </w:p>
          <w:p>
            <w:pPr>
              <w:pStyle w:val="0"/>
              <w:rPr>
                <w:rFonts w:hint="eastAsia"/>
              </w:rPr>
            </w:pPr>
          </w:p>
          <w:p>
            <w:pPr>
              <w:pStyle w:val="0"/>
              <w:rPr>
                <w:rFonts w:hint="eastAsia"/>
              </w:rPr>
            </w:pPr>
          </w:p>
        </w:tc>
      </w:tr>
      <w:tr>
        <w:trPr>
          <w:trHeight w:val="700" w:hRule="atLeast"/>
        </w:trPr>
        <w:tc>
          <w:tcPr>
            <w:tcW w:w="1353" w:type="dxa"/>
            <w:vAlign w:val="top"/>
          </w:tcPr>
          <w:p>
            <w:pPr>
              <w:pStyle w:val="0"/>
              <w:rPr>
                <w:rFonts w:hint="eastAsia"/>
              </w:rPr>
            </w:pPr>
            <w:r>
              <w:rPr>
                <w:rFonts w:hint="eastAsia"/>
              </w:rPr>
              <w:t>電話番号</w:t>
            </w:r>
          </w:p>
        </w:tc>
        <w:tc>
          <w:tcPr>
            <w:tcW w:w="90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tc>
      </w:tr>
      <w:tr>
        <w:trPr/>
        <w:tc>
          <w:tcPr>
            <w:tcW w:w="1353" w:type="dxa"/>
            <w:vAlign w:val="top"/>
          </w:tcPr>
          <w:p>
            <w:pPr>
              <w:pStyle w:val="0"/>
              <w:rPr>
                <w:rFonts w:hint="eastAsia"/>
              </w:rPr>
            </w:pPr>
            <w:r>
              <w:rPr>
                <w:rFonts w:hint="eastAsia"/>
              </w:rPr>
              <w:t>実施希望</w:t>
            </w:r>
          </w:p>
          <w:p>
            <w:pPr>
              <w:pStyle w:val="0"/>
              <w:rPr>
                <w:rFonts w:hint="eastAsia"/>
              </w:rPr>
            </w:pPr>
            <w:r>
              <w:rPr>
                <w:rFonts w:hint="eastAsia"/>
              </w:rPr>
              <w:t>時間</w:t>
            </w:r>
          </w:p>
          <w:p>
            <w:pPr>
              <w:pStyle w:val="0"/>
              <w:rPr>
                <w:rFonts w:hint="eastAsia"/>
              </w:rPr>
            </w:pPr>
          </w:p>
        </w:tc>
        <w:tc>
          <w:tcPr>
            <w:tcW w:w="90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※括弧に希望する時間の優先順位を１～３までの数字をお書きください。</w:t>
            </w:r>
          </w:p>
          <w:p>
            <w:pPr>
              <w:pStyle w:val="0"/>
              <w:rPr>
                <w:rFonts w:hint="eastAsia"/>
              </w:rPr>
            </w:pPr>
          </w:p>
          <w:p>
            <w:pPr>
              <w:pStyle w:val="0"/>
              <w:rPr>
                <w:rFonts w:hint="eastAsia"/>
              </w:rPr>
            </w:pPr>
            <w:r>
              <w:rPr>
                <w:rFonts w:hint="eastAsia"/>
              </w:rPr>
              <w:t>□　第（　　　）希望　　　午前１０時３０分～午前１１時　　</w:t>
            </w:r>
          </w:p>
          <w:p>
            <w:pPr>
              <w:pStyle w:val="0"/>
              <w:rPr>
                <w:rFonts w:hint="eastAsia"/>
              </w:rPr>
            </w:pPr>
          </w:p>
          <w:p>
            <w:pPr>
              <w:pStyle w:val="0"/>
              <w:rPr>
                <w:rFonts w:hint="eastAsia"/>
              </w:rPr>
            </w:pPr>
            <w:r>
              <w:rPr>
                <w:rFonts w:hint="eastAsia"/>
              </w:rPr>
              <w:t>□　第（　　　）希望　　　午前１１時３０分～正午</w:t>
            </w:r>
          </w:p>
          <w:p>
            <w:pPr>
              <w:pStyle w:val="0"/>
              <w:rPr>
                <w:rFonts w:hint="eastAsia"/>
              </w:rPr>
            </w:pPr>
          </w:p>
          <w:p>
            <w:pPr>
              <w:pStyle w:val="0"/>
              <w:rPr>
                <w:rFonts w:hint="eastAsia"/>
              </w:rPr>
            </w:pPr>
            <w:r>
              <w:rPr>
                <w:rFonts w:hint="eastAsia"/>
              </w:rPr>
              <w:t>□　第（　　　）希望　　　午後１時</w:t>
            </w:r>
            <w:r>
              <w:rPr>
                <w:rFonts w:hint="eastAsia"/>
              </w:rPr>
              <w:t>30</w:t>
            </w:r>
            <w:r>
              <w:rPr>
                <w:rFonts w:hint="eastAsia"/>
              </w:rPr>
              <w:t>分～午後２時</w:t>
            </w:r>
          </w:p>
          <w:p>
            <w:pPr>
              <w:pStyle w:val="0"/>
              <w:rPr>
                <w:rFonts w:hint="eastAsia"/>
              </w:rPr>
            </w:pPr>
          </w:p>
        </w:tc>
      </w:tr>
    </w:tbl>
    <w:p>
      <w:pPr>
        <w:pStyle w:val="0"/>
        <w:ind w:left="-1048" w:leftChars="-499" w:right="-945" w:rightChars="-450" w:firstLine="210" w:firstLineChars="100"/>
        <w:rPr>
          <w:rFonts w:hint="eastAsia"/>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4816475</wp:posOffset>
                </wp:positionH>
                <wp:positionV relativeFrom="paragraph">
                  <wp:posOffset>4787265</wp:posOffset>
                </wp:positionV>
                <wp:extent cx="2032000" cy="26987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2032000" cy="2698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▼申し込みフォームへ</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5;mso-wrap-distance-left:16pt;width:160pt;height:21.25pt;mso-position-horizontal-relative:text;position:absolute;margin-left:379.25pt;margin-top:376.95pt;mso-wrap-distance-bottom:0pt;mso-wrap-distance-right:16pt;mso-wrap-distance-top:0pt;"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▼申し込みフォームへ</w:t>
                      </w:r>
                    </w:p>
                  </w:txbxContent>
                </v:textbox>
                <v:imagedata o:title=""/>
                <w10:wrap type="none" anchorx="text" anchory="text"/>
              </v:shape>
            </w:pict>
          </mc:Fallback>
        </mc:AlternateContent>
      </w:r>
    </w:p>
    <w:p>
      <w:pPr>
        <w:pStyle w:val="0"/>
        <w:ind w:left="-1048" w:leftChars="-499" w:right="-945" w:rightChars="-450" w:firstLine="210" w:firstLineChars="100"/>
        <w:rPr>
          <w:rFonts w:hint="eastAsia"/>
        </w:rPr>
      </w:pPr>
      <w:r>
        <w:rPr>
          <w:rFonts w:hint="eastAsia"/>
        </w:rPr>
        <w:drawing>
          <wp:anchor distT="0" distB="0" distL="203200" distR="203200" simplePos="0" relativeHeight="6" behindDoc="0" locked="0" layoutInCell="1" hidden="0" allowOverlap="1">
            <wp:simplePos x="0" y="0"/>
            <wp:positionH relativeFrom="column">
              <wp:posOffset>4888865</wp:posOffset>
            </wp:positionH>
            <wp:positionV relativeFrom="paragraph">
              <wp:posOffset>120650</wp:posOffset>
            </wp:positionV>
            <wp:extent cx="968375" cy="968375"/>
            <wp:effectExtent l="0" t="0" r="0" b="0"/>
            <wp:wrapNone/>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5"/>
                    <a:stretch>
                      <a:fillRect/>
                    </a:stretch>
                  </pic:blipFill>
                  <pic:spPr>
                    <a:xfrm>
                      <a:off x="0" y="0"/>
                      <a:ext cx="968375" cy="968375"/>
                    </a:xfrm>
                    <a:prstGeom prst="rect">
                      <a:avLst/>
                    </a:prstGeom>
                  </pic:spPr>
                </pic:pic>
              </a:graphicData>
            </a:graphic>
          </wp:anchor>
        </w:drawing>
      </w:r>
    </w:p>
    <w:p>
      <w:pPr>
        <w:pStyle w:val="0"/>
        <w:ind w:left="-1048" w:leftChars="-499" w:right="-945" w:rightChars="-450" w:firstLine="210" w:firstLineChars="100"/>
        <w:rPr>
          <w:rFonts w:hint="eastAsia"/>
        </w:rPr>
      </w:pPr>
    </w:p>
    <w:p>
      <w:pPr>
        <w:pStyle w:val="0"/>
        <w:ind w:left="-1048" w:leftChars="-499" w:right="-945" w:rightChars="-450" w:firstLine="210" w:firstLineChars="100"/>
        <w:rPr>
          <w:rFonts w:hint="eastAsia"/>
        </w:rPr>
      </w:pPr>
      <w:r>
        <w:rPr>
          <w:rFonts w:hint="eastAsia"/>
        </w:rPr>
        <mc:AlternateContent>
          <mc:Choice Requires="wps">
            <w:drawing>
              <wp:anchor simplePos="0" relativeHeight="3" behindDoc="0" locked="0" layoutInCell="1" hidden="0" allowOverlap="1">
                <wp:simplePos x="0" y="0"/>
                <wp:positionH relativeFrom="page">
                  <wp:posOffset>600710</wp:posOffset>
                </wp:positionH>
                <wp:positionV relativeFrom="page">
                  <wp:posOffset>8654415</wp:posOffset>
                </wp:positionV>
                <wp:extent cx="6607175" cy="314325"/>
                <wp:effectExtent l="635" t="635" r="29845" b="10795"/>
                <wp:wrapNone/>
                <wp:docPr id="1029" name="図形 1"/>
                <a:graphic xmlns:a="http://schemas.openxmlformats.org/drawingml/2006/main">
                  <a:graphicData uri="http://schemas.microsoft.com/office/word/2010/wordprocessingShape">
                    <wps:wsp>
                      <wps:cNvPr id="1029" name="図形 1"/>
                      <wps:cNvSpPr/>
                      <wps:spPr>
                        <a:xfrm>
                          <a:off x="0" y="0"/>
                          <a:ext cx="6607175" cy="314325"/>
                        </a:xfrm>
                        <a:prstGeom prst="flowChartProcess">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jc w:val="center"/>
                              <w:rPr>
                                <w:rFonts w:hint="default"/>
                              </w:rPr>
                            </w:pPr>
                            <w:r>
                              <w:rPr>
                                <w:rFonts w:hint="eastAsia"/>
                                <w:b w:val="1"/>
                              </w:rPr>
                              <w:t>申し込み締め切り　　２０２５年７月３１日</w:t>
                            </w:r>
                            <w:r>
                              <w:rPr>
                                <w:rFonts w:hint="eastAsia"/>
                                <w:b w:val="1"/>
                              </w:rPr>
                              <w:t>(</w:t>
                            </w:r>
                            <w:r>
                              <w:rPr>
                                <w:rFonts w:hint="eastAsia"/>
                                <w:b w:val="1"/>
                              </w:rPr>
                              <w:t>木</w:t>
                            </w:r>
                            <w:r>
                              <w:rPr>
                                <w:rFonts w:hint="eastAsia"/>
                                <w:b w:val="1"/>
                              </w:rPr>
                              <w:t>)</w:t>
                            </w:r>
                            <w:r>
                              <w:rPr>
                                <w:rFonts w:hint="eastAsia"/>
                                <w:b w:val="1"/>
                              </w:rPr>
                              <w:t>　必着</w:t>
                            </w:r>
                          </w:p>
                        </w:txbxContent>
                      </wps:txbx>
                      <wps:bodyPr vertOverflow="clip" horzOverflow="clip" wrap="square"/>
                    </wps:wsp>
                  </a:graphicData>
                </a:graphic>
              </wp:anchor>
            </w:drawing>
          </mc:Choice>
          <mc:Fallback>
            <w:pict>
              <v:shapetype id="_x0000_t109" coordsize="21600,21600" o:spt="109" path="m,l,21600r21600,l21600,xe">
                <v:stroke joinstyle="miter"/>
                <v:path gradientshapeok="t" o:connecttype="rect"/>
              </v:shapetype>
              <v:shape id="図形 1" style="mso-position-vertical-relative:page;z-index:3;width:520.25pt;height:24.75pt;mso-position-horizontal-relative:page;position:absolute;margin-left:47.3pt;margin-top:681.45pt;" o:spid="_x0000_s1029" o:allowincell="t" o:allowoverlap="t" filled="t" fillcolor="#000000 [3213]" stroked="t" strokecolor="#42709c" strokeweight="1pt" o:spt="109" type="#_x0000_t109">
                <v:fill/>
                <v:stroke linestyle="single" miterlimit="8" endcap="flat" dashstyle="solid" filltype="solid"/>
                <v:textbox style="layout-flow:horizontal;">
                  <w:txbxContent>
                    <w:p>
                      <w:pPr>
                        <w:pStyle w:val="0"/>
                        <w:snapToGrid w:val="0"/>
                        <w:jc w:val="center"/>
                        <w:rPr>
                          <w:rFonts w:hint="default"/>
                        </w:rPr>
                      </w:pPr>
                      <w:r>
                        <w:rPr>
                          <w:rFonts w:hint="eastAsia"/>
                          <w:b w:val="1"/>
                        </w:rPr>
                        <w:t>申し込み締め切り　　２０２５年７月３１日</w:t>
                      </w:r>
                      <w:r>
                        <w:rPr>
                          <w:rFonts w:hint="eastAsia"/>
                          <w:b w:val="1"/>
                        </w:rPr>
                        <w:t>(</w:t>
                      </w:r>
                      <w:r>
                        <w:rPr>
                          <w:rFonts w:hint="eastAsia"/>
                          <w:b w:val="1"/>
                        </w:rPr>
                        <w:t>木</w:t>
                      </w:r>
                      <w:r>
                        <w:rPr>
                          <w:rFonts w:hint="eastAsia"/>
                          <w:b w:val="1"/>
                        </w:rPr>
                        <w:t>)</w:t>
                      </w:r>
                      <w:r>
                        <w:rPr>
                          <w:rFonts w:hint="eastAsia"/>
                          <w:b w:val="1"/>
                        </w:rPr>
                        <w:t>　必着</w:t>
                      </w:r>
                    </w:p>
                  </w:txbxContent>
                </v:textbox>
                <v:imagedata o:title=""/>
                <w10:wrap type="none" anchorx="page" anchory="page"/>
              </v:shape>
            </w:pict>
          </mc:Fallback>
        </mc:AlternateContent>
      </w:r>
      <w:r>
        <w:rPr>
          <w:rFonts w:hint="eastAsia"/>
        </w:rPr>
        <mc:AlternateContent>
          <mc:Choice Requires="wps">
            <w:drawing>
              <wp:anchor distT="0" distB="0" distL="203200" distR="203200" simplePos="0" relativeHeight="4" behindDoc="0" locked="0" layoutInCell="1" hidden="0" allowOverlap="1">
                <wp:simplePos x="0" y="0"/>
                <wp:positionH relativeFrom="column">
                  <wp:posOffset>-479425</wp:posOffset>
                </wp:positionH>
                <wp:positionV relativeFrom="paragraph">
                  <wp:posOffset>1370965</wp:posOffset>
                </wp:positionV>
                <wp:extent cx="6604000" cy="127000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6604000" cy="1270000"/>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■応募方法　　下記の窓口へ持参、また郵送、</w:t>
                            </w:r>
                            <w:r>
                              <w:rPr>
                                <w:rFonts w:hint="eastAsia"/>
                              </w:rPr>
                              <w:t>FAX</w:t>
                            </w:r>
                            <w:r>
                              <w:rPr>
                                <w:rFonts w:hint="eastAsia"/>
                              </w:rPr>
                              <w:t>、上記の</w:t>
                            </w:r>
                            <w:r>
                              <w:rPr>
                                <w:rFonts w:hint="eastAsia"/>
                              </w:rPr>
                              <w:t>QR</w:t>
                            </w:r>
                            <w:r>
                              <w:rPr>
                                <w:rFonts w:hint="eastAsia"/>
                              </w:rPr>
                              <w:t>コードよりお申込みください。</w:t>
                            </w:r>
                          </w:p>
                          <w:p>
                            <w:pPr>
                              <w:pStyle w:val="0"/>
                              <w:rPr>
                                <w:rFonts w:hint="eastAsia"/>
                              </w:rPr>
                            </w:pPr>
                            <w:r>
                              <w:rPr>
                                <w:rFonts w:hint="eastAsia"/>
                              </w:rPr>
                              <w:t>■申し込み先　中標津町教育委員会社会教育課学芸係</w:t>
                            </w:r>
                          </w:p>
                          <w:p>
                            <w:pPr>
                              <w:pStyle w:val="0"/>
                              <w:ind w:firstLine="1470" w:firstLineChars="700"/>
                              <w:rPr>
                                <w:rFonts w:hint="eastAsia"/>
                              </w:rPr>
                            </w:pPr>
                            <w:r>
                              <w:rPr>
                                <w:rFonts w:hint="eastAsia"/>
                              </w:rPr>
                              <w:t>住所：北海道標津郡中標津町丸山２丁目</w:t>
                            </w:r>
                            <w:r>
                              <w:rPr>
                                <w:rFonts w:hint="eastAsia"/>
                              </w:rPr>
                              <w:t>22</w:t>
                            </w:r>
                            <w:r>
                              <w:rPr>
                                <w:rFonts w:hint="eastAsia"/>
                              </w:rPr>
                              <w:t>番地</w:t>
                            </w:r>
                          </w:p>
                          <w:p>
                            <w:pPr>
                              <w:pStyle w:val="0"/>
                              <w:ind w:firstLine="1470" w:firstLineChars="700"/>
                              <w:rPr>
                                <w:rFonts w:hint="eastAsia"/>
                              </w:rPr>
                            </w:pPr>
                            <w:r>
                              <w:rPr>
                                <w:rFonts w:hint="eastAsia"/>
                              </w:rPr>
                              <w:t>TEL</w:t>
                            </w:r>
                            <w:r>
                              <w:rPr>
                                <w:rFonts w:hint="eastAsia"/>
                              </w:rPr>
                              <w:t>：</w:t>
                            </w:r>
                            <w:r>
                              <w:rPr>
                                <w:rFonts w:hint="eastAsia"/>
                              </w:rPr>
                              <w:t>0153-74-0175</w:t>
                            </w:r>
                            <w:r>
                              <w:rPr>
                                <w:rFonts w:hint="eastAsia"/>
                              </w:rPr>
                              <w:t>　　</w:t>
                            </w:r>
                            <w:r>
                              <w:rPr>
                                <w:rFonts w:hint="eastAsia"/>
                              </w:rPr>
                              <w:t>FAX</w:t>
                            </w:r>
                            <w:r>
                              <w:rPr>
                                <w:rFonts w:hint="eastAsia"/>
                              </w:rPr>
                              <w:t>：</w:t>
                            </w:r>
                            <w:r>
                              <w:rPr>
                                <w:rFonts w:hint="eastAsia"/>
                              </w:rPr>
                              <w:t>0153-72-7757</w:t>
                            </w:r>
                          </w:p>
                          <w:p>
                            <w:pPr>
                              <w:pStyle w:val="0"/>
                              <w:ind w:firstLine="1470" w:firstLineChars="700"/>
                              <w:rPr>
                                <w:rFonts w:hint="eastAsia"/>
                              </w:rPr>
                            </w:pPr>
                            <w:r>
                              <w:rPr>
                                <w:rFonts w:hint="eastAsia"/>
                              </w:rPr>
                              <w:t>対応時間：平日の午前８時半～午後５時</w:t>
                            </w:r>
                            <w:r>
                              <w:rPr>
                                <w:rFonts w:hint="eastAsia"/>
                              </w:rPr>
                              <w:t>15</w:t>
                            </w:r>
                            <w:r>
                              <w:rPr>
                                <w:rFonts w:hint="eastAsia"/>
                              </w:rPr>
                              <w:t>分</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4;mso-wrap-distance-left:16pt;width:520pt;height:100pt;mso-position-horizontal-relative:text;position:absolute;margin-left:-37.75pt;margin-top:107.95pt;mso-wrap-distance-bottom:0pt;mso-wrap-distance-right:16pt;mso-wrap-distance-top:0pt;" o:spid="_x0000_s1030" o:allowincell="t" o:allowoverlap="t" filled="t" fillcolor="#ffffff [3201]"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■応募方法　　下記の窓口へ持参、また郵送、</w:t>
                      </w:r>
                      <w:r>
                        <w:rPr>
                          <w:rFonts w:hint="eastAsia"/>
                        </w:rPr>
                        <w:t>FAX</w:t>
                      </w:r>
                      <w:r>
                        <w:rPr>
                          <w:rFonts w:hint="eastAsia"/>
                        </w:rPr>
                        <w:t>、上記の</w:t>
                      </w:r>
                      <w:r>
                        <w:rPr>
                          <w:rFonts w:hint="eastAsia"/>
                        </w:rPr>
                        <w:t>QR</w:t>
                      </w:r>
                      <w:r>
                        <w:rPr>
                          <w:rFonts w:hint="eastAsia"/>
                        </w:rPr>
                        <w:t>コードよりお申込みください。</w:t>
                      </w:r>
                    </w:p>
                    <w:p>
                      <w:pPr>
                        <w:pStyle w:val="0"/>
                        <w:rPr>
                          <w:rFonts w:hint="eastAsia"/>
                        </w:rPr>
                      </w:pPr>
                      <w:r>
                        <w:rPr>
                          <w:rFonts w:hint="eastAsia"/>
                        </w:rPr>
                        <w:t>■申し込み先　中標津町教育委員会社会教育課学芸係</w:t>
                      </w:r>
                    </w:p>
                    <w:p>
                      <w:pPr>
                        <w:pStyle w:val="0"/>
                        <w:ind w:firstLine="1470" w:firstLineChars="700"/>
                        <w:rPr>
                          <w:rFonts w:hint="eastAsia"/>
                        </w:rPr>
                      </w:pPr>
                      <w:r>
                        <w:rPr>
                          <w:rFonts w:hint="eastAsia"/>
                        </w:rPr>
                        <w:t>住所：北海道標津郡中標津町丸山２丁目</w:t>
                      </w:r>
                      <w:r>
                        <w:rPr>
                          <w:rFonts w:hint="eastAsia"/>
                        </w:rPr>
                        <w:t>22</w:t>
                      </w:r>
                      <w:r>
                        <w:rPr>
                          <w:rFonts w:hint="eastAsia"/>
                        </w:rPr>
                        <w:t>番地</w:t>
                      </w:r>
                    </w:p>
                    <w:p>
                      <w:pPr>
                        <w:pStyle w:val="0"/>
                        <w:ind w:firstLine="1470" w:firstLineChars="700"/>
                        <w:rPr>
                          <w:rFonts w:hint="eastAsia"/>
                        </w:rPr>
                      </w:pPr>
                      <w:r>
                        <w:rPr>
                          <w:rFonts w:hint="eastAsia"/>
                        </w:rPr>
                        <w:t>TEL</w:t>
                      </w:r>
                      <w:r>
                        <w:rPr>
                          <w:rFonts w:hint="eastAsia"/>
                        </w:rPr>
                        <w:t>：</w:t>
                      </w:r>
                      <w:r>
                        <w:rPr>
                          <w:rFonts w:hint="eastAsia"/>
                        </w:rPr>
                        <w:t>0153-74-0175</w:t>
                      </w:r>
                      <w:r>
                        <w:rPr>
                          <w:rFonts w:hint="eastAsia"/>
                        </w:rPr>
                        <w:t>　　</w:t>
                      </w:r>
                      <w:r>
                        <w:rPr>
                          <w:rFonts w:hint="eastAsia"/>
                        </w:rPr>
                        <w:t>FAX</w:t>
                      </w:r>
                      <w:r>
                        <w:rPr>
                          <w:rFonts w:hint="eastAsia"/>
                        </w:rPr>
                        <w:t>：</w:t>
                      </w:r>
                      <w:r>
                        <w:rPr>
                          <w:rFonts w:hint="eastAsia"/>
                        </w:rPr>
                        <w:t>0153-72-7757</w:t>
                      </w:r>
                    </w:p>
                    <w:p>
                      <w:pPr>
                        <w:pStyle w:val="0"/>
                        <w:ind w:firstLine="1470" w:firstLineChars="700"/>
                        <w:rPr>
                          <w:rFonts w:hint="eastAsia"/>
                        </w:rPr>
                      </w:pPr>
                      <w:r>
                        <w:rPr>
                          <w:rFonts w:hint="eastAsia"/>
                        </w:rPr>
                        <w:t>対応時間：平日の午前８時半～午後５時</w:t>
                      </w:r>
                      <w:r>
                        <w:rPr>
                          <w:rFonts w:hint="eastAsia"/>
                        </w:rPr>
                        <w:t>15</w:t>
                      </w:r>
                      <w:r>
                        <w:rPr>
                          <w:rFonts w:hint="eastAsia"/>
                        </w:rPr>
                        <w:t>分</w:t>
                      </w:r>
                    </w:p>
                  </w:txbxContent>
                </v:textbox>
                <v:imagedata o:title=""/>
                <w10:wrap type="none" anchorx="text" anchory="text"/>
              </v:shape>
            </w:pict>
          </mc:Fallback>
        </mc:AlternateContent>
      </w:r>
    </w:p>
    <w:sectPr>
      <w:pgSz w:w="11906" w:h="16838"/>
      <w:pgMar w:top="10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112</TotalTime>
  <Pages>1</Pages>
  <Words>0</Words>
  <Characters>0</Characters>
  <Application>JUST Note</Application>
  <Lines>0</Lines>
  <Paragraphs>0</Paragraphs>
  <CharactersWithSpaces>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村田　一貴</dc:creator>
  <cp:lastModifiedBy>村田　一貴</cp:lastModifiedBy>
  <cp:lastPrinted>2025-07-01T07:14:53Z</cp:lastPrinted>
  <dcterms:created xsi:type="dcterms:W3CDTF">2025-07-01T06:49:00Z</dcterms:created>
  <dcterms:modified xsi:type="dcterms:W3CDTF">2025-07-01T23:59:22Z</dcterms:modified>
  <cp:revision>0</cp:revision>
</cp:coreProperties>
</file>